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E1" w:rsidRDefault="007923E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923E1" w:rsidRDefault="007923E1">
      <w:pPr>
        <w:pStyle w:val="ConsPlusNormal"/>
        <w:outlineLvl w:val="0"/>
      </w:pPr>
    </w:p>
    <w:p w:rsidR="007923E1" w:rsidRDefault="007923E1">
      <w:pPr>
        <w:pStyle w:val="ConsPlusTitle"/>
        <w:jc w:val="center"/>
        <w:outlineLvl w:val="0"/>
      </w:pPr>
      <w:r>
        <w:t>АДМИНИСТРАЦИЯ</w:t>
      </w:r>
    </w:p>
    <w:p w:rsidR="007923E1" w:rsidRDefault="007923E1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7923E1" w:rsidRDefault="007923E1">
      <w:pPr>
        <w:pStyle w:val="ConsPlusTitle"/>
        <w:jc w:val="center"/>
      </w:pPr>
      <w:r>
        <w:t>ГОРОД ЖЕЛЕЗНОГОРСК КРАСНОЯРСКОГО КРАЯ</w:t>
      </w:r>
    </w:p>
    <w:p w:rsidR="007923E1" w:rsidRDefault="007923E1">
      <w:pPr>
        <w:pStyle w:val="ConsPlusTitle"/>
        <w:jc w:val="center"/>
      </w:pPr>
    </w:p>
    <w:p w:rsidR="007923E1" w:rsidRDefault="007923E1">
      <w:pPr>
        <w:pStyle w:val="ConsPlusTitle"/>
        <w:jc w:val="center"/>
      </w:pPr>
      <w:r>
        <w:t>ПОСТАНОВЛЕНИЕ</w:t>
      </w:r>
    </w:p>
    <w:p w:rsidR="007923E1" w:rsidRDefault="007923E1">
      <w:pPr>
        <w:pStyle w:val="ConsPlusTitle"/>
        <w:jc w:val="center"/>
      </w:pPr>
      <w:r>
        <w:t>от 14 июля 2017 г. N 1164</w:t>
      </w:r>
    </w:p>
    <w:p w:rsidR="007923E1" w:rsidRDefault="007923E1">
      <w:pPr>
        <w:pStyle w:val="ConsPlusTitle"/>
        <w:jc w:val="center"/>
      </w:pPr>
    </w:p>
    <w:p w:rsidR="007923E1" w:rsidRDefault="007923E1">
      <w:pPr>
        <w:pStyle w:val="ConsPlusTitle"/>
        <w:jc w:val="center"/>
      </w:pPr>
      <w:r>
        <w:t>ОБ УТВЕРЖДЕНИИ ПОРЯДКА ПРЕДСТАВЛЕНИЯ, РАССМОТРЕНИЯ И ОЦЕНКИ</w:t>
      </w:r>
    </w:p>
    <w:p w:rsidR="007923E1" w:rsidRDefault="007923E1">
      <w:pPr>
        <w:pStyle w:val="ConsPlusTitle"/>
        <w:jc w:val="center"/>
      </w:pPr>
      <w:r>
        <w:t>ПРЕДЛОЖЕНИЙ ПО ВКЛЮЧЕНИЮ ДВОРОВЫХ ТЕРРИТОРИЙ</w:t>
      </w:r>
    </w:p>
    <w:p w:rsidR="007923E1" w:rsidRDefault="007923E1">
      <w:pPr>
        <w:pStyle w:val="ConsPlusTitle"/>
        <w:jc w:val="center"/>
      </w:pPr>
      <w:r>
        <w:t>В МУНИЦИПАЛЬНУЮ ПРОГРАММУ "ФОРМИРОВАНИЕ СОВРЕМЕННОЙ</w:t>
      </w:r>
    </w:p>
    <w:p w:rsidR="007923E1" w:rsidRDefault="007923E1">
      <w:pPr>
        <w:pStyle w:val="ConsPlusTitle"/>
        <w:jc w:val="center"/>
      </w:pPr>
      <w:r>
        <w:t>ГОРОДСКОЙ СРЕДЫ НА 2018 - 2022 ГОДЫ", ПОРЯДКА ОРГАНИЗАЦИИ</w:t>
      </w:r>
    </w:p>
    <w:p w:rsidR="007923E1" w:rsidRDefault="007923E1">
      <w:pPr>
        <w:pStyle w:val="ConsPlusTitle"/>
        <w:jc w:val="center"/>
      </w:pPr>
      <w:r>
        <w:t>И ПРОВЕДЕНИЯ ГОЛОСОВАНИЯ ПО ОТБОРУ ОБЩЕСТВЕННЫХ ТЕРРИТОРИЙ,</w:t>
      </w:r>
    </w:p>
    <w:p w:rsidR="007923E1" w:rsidRDefault="007923E1">
      <w:pPr>
        <w:pStyle w:val="ConsPlusTitle"/>
        <w:jc w:val="center"/>
      </w:pPr>
      <w:r>
        <w:t>ПОДЛЕЖАЩИХ В РАМКАХ РЕАЛИЗАЦИИ МУНИЦИПАЛЬНОЙ ПРОГРАММЫ</w:t>
      </w:r>
    </w:p>
    <w:p w:rsidR="007923E1" w:rsidRDefault="007923E1">
      <w:pPr>
        <w:pStyle w:val="ConsPlusTitle"/>
        <w:jc w:val="center"/>
      </w:pPr>
      <w:r>
        <w:t>ФОРМИРОВАНИЯ СОВРЕМЕННОЙ ГОРОДСКОЙ СРЕДЫ</w:t>
      </w:r>
    </w:p>
    <w:p w:rsidR="007923E1" w:rsidRDefault="007923E1">
      <w:pPr>
        <w:pStyle w:val="ConsPlusTitle"/>
        <w:jc w:val="center"/>
      </w:pPr>
      <w:r>
        <w:t>НА 2018 - 2022 ГОДЫ БЛАГОУСТРОЙСТВУ В ПЕРВООЧЕРЕДНОМ</w:t>
      </w:r>
    </w:p>
    <w:p w:rsidR="007923E1" w:rsidRDefault="007923E1">
      <w:pPr>
        <w:pStyle w:val="ConsPlusTitle"/>
        <w:jc w:val="center"/>
      </w:pPr>
      <w:r>
        <w:t>ПОРЯДКЕ В 2018 ГОДУ</w:t>
      </w:r>
    </w:p>
    <w:p w:rsidR="007923E1" w:rsidRDefault="007923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923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23E1" w:rsidRDefault="007923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23E1" w:rsidRDefault="007923E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ЗАТО г. Железногорск Красноярского края</w:t>
            </w:r>
          </w:p>
          <w:p w:rsidR="007923E1" w:rsidRDefault="007923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25.08.2017 </w:t>
            </w:r>
            <w:hyperlink r:id="rId5" w:history="1">
              <w:r>
                <w:rPr>
                  <w:color w:val="0000FF"/>
                </w:rPr>
                <w:t>N 1355</w:t>
              </w:r>
            </w:hyperlink>
            <w:r>
              <w:rPr>
                <w:color w:val="392C69"/>
              </w:rPr>
              <w:t xml:space="preserve">, от 18.09.2017 </w:t>
            </w:r>
            <w:hyperlink r:id="rId6" w:history="1">
              <w:r>
                <w:rPr>
                  <w:color w:val="0000FF"/>
                </w:rPr>
                <w:t>N 1457</w:t>
              </w:r>
            </w:hyperlink>
            <w:r>
              <w:rPr>
                <w:color w:val="392C69"/>
              </w:rPr>
              <w:t xml:space="preserve">, от 29.12.2017 </w:t>
            </w:r>
            <w:hyperlink r:id="rId7" w:history="1">
              <w:r>
                <w:rPr>
                  <w:color w:val="0000FF"/>
                </w:rPr>
                <w:t>N 2326</w:t>
              </w:r>
            </w:hyperlink>
            <w:r>
              <w:rPr>
                <w:color w:val="392C69"/>
              </w:rPr>
              <w:t>,</w:t>
            </w:r>
          </w:p>
          <w:p w:rsidR="007923E1" w:rsidRDefault="007923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18.05.2018 </w:t>
            </w:r>
            <w:hyperlink r:id="rId8" w:history="1">
              <w:r>
                <w:rPr>
                  <w:color w:val="0000FF"/>
                </w:rPr>
                <w:t>N 968</w:t>
              </w:r>
            </w:hyperlink>
            <w:r>
              <w:rPr>
                <w:color w:val="392C69"/>
              </w:rPr>
              <w:t xml:space="preserve">, от 28.06.2018 </w:t>
            </w:r>
            <w:hyperlink r:id="rId9" w:history="1">
              <w:r>
                <w:rPr>
                  <w:color w:val="0000FF"/>
                </w:rPr>
                <w:t>N 1281</w:t>
              </w:r>
            </w:hyperlink>
            <w:r>
              <w:rPr>
                <w:color w:val="392C69"/>
              </w:rPr>
              <w:t xml:space="preserve">, от 31.07.2018 </w:t>
            </w:r>
            <w:hyperlink r:id="rId10" w:history="1">
              <w:r>
                <w:rPr>
                  <w:color w:val="0000FF"/>
                </w:rPr>
                <w:t>N 1484</w:t>
              </w:r>
            </w:hyperlink>
            <w:r>
              <w:rPr>
                <w:color w:val="392C69"/>
              </w:rPr>
              <w:t>,</w:t>
            </w:r>
          </w:p>
          <w:p w:rsidR="007923E1" w:rsidRDefault="007923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07.11.2018 </w:t>
            </w:r>
            <w:hyperlink r:id="rId11" w:history="1">
              <w:r>
                <w:rPr>
                  <w:color w:val="0000FF"/>
                </w:rPr>
                <w:t>N 2108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23E1" w:rsidRDefault="007923E1">
      <w:pPr>
        <w:pStyle w:val="ConsPlusNormal"/>
        <w:jc w:val="center"/>
      </w:pPr>
    </w:p>
    <w:p w:rsidR="007923E1" w:rsidRDefault="007923E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Российской Федерации от 06.10.2003 N 131-ФЗ "Об общих принципах организации местного самоуправления в Российской Федерации",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Минстроя России от 06.04.2017 N 691/пр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годы", 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 наиболее посещаемых общественных территорий постановляю: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47" w:history="1">
        <w:r>
          <w:rPr>
            <w:color w:val="0000FF"/>
          </w:rPr>
          <w:t>Порядок</w:t>
        </w:r>
      </w:hyperlink>
      <w:r>
        <w:t xml:space="preserve"> представления, рассмотрения и оценки предложений по включению дворовых территорий в муниципальную программу "Формирование современной городской среды на 2018 - 2022 годы" (приложение N 1).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253" w:history="1">
        <w:r>
          <w:rPr>
            <w:color w:val="0000FF"/>
          </w:rPr>
          <w:t>Порядок</w:t>
        </w:r>
      </w:hyperlink>
      <w:r>
        <w:t xml:space="preserve"> организации и проведения голосования по отбору общественных территорий, подлежащих в рамках реализации муниципальной программы формирования современной городской среды на 2018 - 2022 годы благоустройству в первоочередном порядке в 2018 году (приложение N 2).</w:t>
      </w:r>
    </w:p>
    <w:p w:rsidR="007923E1" w:rsidRDefault="007923E1">
      <w:pPr>
        <w:pStyle w:val="ConsPlusNormal"/>
        <w:jc w:val="both"/>
      </w:pPr>
      <w:r>
        <w:t xml:space="preserve">(в ред. Постановлений Администрации ЗАТО г. Железногорск Красноярского края от 18.09.2017 </w:t>
      </w:r>
      <w:hyperlink r:id="rId14" w:history="1">
        <w:r>
          <w:rPr>
            <w:color w:val="0000FF"/>
          </w:rPr>
          <w:t>N 1457</w:t>
        </w:r>
      </w:hyperlink>
      <w:r>
        <w:t xml:space="preserve">, от 29.12.2017 </w:t>
      </w:r>
      <w:hyperlink r:id="rId15" w:history="1">
        <w:r>
          <w:rPr>
            <w:color w:val="0000FF"/>
          </w:rPr>
          <w:t>N 2326</w:t>
        </w:r>
      </w:hyperlink>
      <w:r>
        <w:t>)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 xml:space="preserve">3. Утвердить </w:t>
      </w:r>
      <w:hyperlink w:anchor="P376" w:history="1">
        <w:r>
          <w:rPr>
            <w:color w:val="0000FF"/>
          </w:rPr>
          <w:t>Порядок</w:t>
        </w:r>
      </w:hyperlink>
      <w:r>
        <w:t xml:space="preserve"> общественного обсуждения проекта муниципальной программы "Формирование современной городской среды на 2018 - 2022 годы" (приложение N 3).</w:t>
      </w:r>
    </w:p>
    <w:p w:rsidR="007923E1" w:rsidRDefault="007923E1">
      <w:pPr>
        <w:pStyle w:val="ConsPlusNormal"/>
        <w:jc w:val="both"/>
      </w:pPr>
      <w:r>
        <w:t xml:space="preserve">(приложение N 3 исключено.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ЗАТО г. Железногорск Красноярского края от 29.12.2017 N 2326)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4. Управлению делами Администрации ЗАТО г. Железногорск (Е.В. Андросова) довести настоящее Постановление до сведения населения через газету "Город и горожане".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 xml:space="preserve">5. Отделу общественных связей Администрации ЗАТО г. Железногорск (И.С. </w:t>
      </w:r>
      <w:r>
        <w:lastRenderedPageBreak/>
        <w:t>Пикалова) разместить настоящее Постановление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6. Контроль над исполнением настоящего Постановления возложить на заместителя Главы администрации ЗАТО г. Железногорск по жилищно-коммунальному хозяйству Ю.Г. Латушкина.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7. Настоящее Постановление вступает в силу после его официального опубликования.</w:t>
      </w:r>
    </w:p>
    <w:p w:rsidR="007923E1" w:rsidRDefault="007923E1">
      <w:pPr>
        <w:pStyle w:val="ConsPlusNormal"/>
        <w:ind w:firstLine="540"/>
        <w:jc w:val="both"/>
      </w:pPr>
    </w:p>
    <w:p w:rsidR="007923E1" w:rsidRDefault="007923E1">
      <w:pPr>
        <w:pStyle w:val="ConsPlusNormal"/>
        <w:jc w:val="right"/>
      </w:pPr>
      <w:r>
        <w:t>Глава</w:t>
      </w:r>
    </w:p>
    <w:p w:rsidR="007923E1" w:rsidRDefault="007923E1">
      <w:pPr>
        <w:pStyle w:val="ConsPlusNormal"/>
        <w:jc w:val="right"/>
      </w:pPr>
      <w:r>
        <w:t>администрации ЗАТО г. Железногорск</w:t>
      </w:r>
    </w:p>
    <w:p w:rsidR="007923E1" w:rsidRDefault="007923E1">
      <w:pPr>
        <w:pStyle w:val="ConsPlusNormal"/>
        <w:jc w:val="right"/>
      </w:pPr>
      <w:r>
        <w:t>С.Е.ПЕШКОВ</w:t>
      </w:r>
    </w:p>
    <w:p w:rsidR="007923E1" w:rsidRDefault="007923E1">
      <w:pPr>
        <w:pStyle w:val="ConsPlusNormal"/>
      </w:pPr>
    </w:p>
    <w:p w:rsidR="007923E1" w:rsidRDefault="007923E1">
      <w:pPr>
        <w:pStyle w:val="ConsPlusNormal"/>
      </w:pPr>
    </w:p>
    <w:p w:rsidR="007923E1" w:rsidRDefault="007923E1">
      <w:pPr>
        <w:pStyle w:val="ConsPlusNormal"/>
      </w:pPr>
    </w:p>
    <w:p w:rsidR="007923E1" w:rsidRDefault="007923E1">
      <w:pPr>
        <w:pStyle w:val="ConsPlusNormal"/>
      </w:pPr>
    </w:p>
    <w:p w:rsidR="007923E1" w:rsidRDefault="007923E1">
      <w:pPr>
        <w:pStyle w:val="ConsPlusNormal"/>
      </w:pPr>
    </w:p>
    <w:p w:rsidR="007923E1" w:rsidRDefault="007923E1">
      <w:pPr>
        <w:pStyle w:val="ConsPlusNormal"/>
        <w:jc w:val="right"/>
        <w:outlineLvl w:val="0"/>
      </w:pPr>
      <w:r>
        <w:t>Приложение N 1</w:t>
      </w:r>
    </w:p>
    <w:p w:rsidR="007923E1" w:rsidRDefault="007923E1">
      <w:pPr>
        <w:pStyle w:val="ConsPlusNormal"/>
        <w:jc w:val="right"/>
      </w:pPr>
      <w:r>
        <w:t>к Постановлению</w:t>
      </w:r>
    </w:p>
    <w:p w:rsidR="007923E1" w:rsidRDefault="007923E1">
      <w:pPr>
        <w:pStyle w:val="ConsPlusNormal"/>
        <w:jc w:val="right"/>
      </w:pPr>
      <w:r>
        <w:t>Администрации ЗАТО г. Железногорск</w:t>
      </w:r>
    </w:p>
    <w:p w:rsidR="007923E1" w:rsidRDefault="007923E1">
      <w:pPr>
        <w:pStyle w:val="ConsPlusNormal"/>
        <w:jc w:val="right"/>
      </w:pPr>
      <w:r>
        <w:t>от 14 июля 2017 г. N 1164</w:t>
      </w:r>
    </w:p>
    <w:p w:rsidR="007923E1" w:rsidRDefault="007923E1">
      <w:pPr>
        <w:pStyle w:val="ConsPlusNormal"/>
        <w:jc w:val="center"/>
      </w:pPr>
    </w:p>
    <w:p w:rsidR="007923E1" w:rsidRDefault="007923E1">
      <w:pPr>
        <w:pStyle w:val="ConsPlusTitle"/>
        <w:jc w:val="center"/>
      </w:pPr>
      <w:bookmarkStart w:id="0" w:name="P47"/>
      <w:bookmarkEnd w:id="0"/>
      <w:r>
        <w:t>ПОРЯДОК</w:t>
      </w:r>
    </w:p>
    <w:p w:rsidR="007923E1" w:rsidRDefault="007923E1">
      <w:pPr>
        <w:pStyle w:val="ConsPlusTitle"/>
        <w:jc w:val="center"/>
      </w:pPr>
      <w:r>
        <w:t>ПРЕДСТАВЛЕНИЯ, РАССМОТРЕНИЯ И ОЦЕНКИ ПРЕДЛОЖЕНИЙ</w:t>
      </w:r>
    </w:p>
    <w:p w:rsidR="007923E1" w:rsidRDefault="007923E1">
      <w:pPr>
        <w:pStyle w:val="ConsPlusTitle"/>
        <w:jc w:val="center"/>
      </w:pPr>
      <w:r>
        <w:t>ПО ВКЛЮЧЕНИЮ ДВОРОВЫХ ТЕРРИТОРИЙ В МУНИЦИПАЛЬНУЮ ПРОГРАММУ</w:t>
      </w:r>
    </w:p>
    <w:p w:rsidR="007923E1" w:rsidRDefault="007923E1">
      <w:pPr>
        <w:pStyle w:val="ConsPlusTitle"/>
        <w:jc w:val="center"/>
      </w:pPr>
      <w:r>
        <w:t>"ФОРМИРОВАНИЕ СОВРЕМЕННОЙ ГОРОДСКОЙ СРЕДЫ</w:t>
      </w:r>
    </w:p>
    <w:p w:rsidR="007923E1" w:rsidRDefault="007923E1">
      <w:pPr>
        <w:pStyle w:val="ConsPlusTitle"/>
        <w:jc w:val="center"/>
      </w:pPr>
      <w:r>
        <w:t>НА 2018 - 2022 ГОДЫ"</w:t>
      </w:r>
    </w:p>
    <w:p w:rsidR="007923E1" w:rsidRPr="007923E1" w:rsidRDefault="007923E1">
      <w:pPr>
        <w:spacing w:after="1"/>
        <w:rPr>
          <w:lang w:val="ru-RU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923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23E1" w:rsidRDefault="007923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23E1" w:rsidRDefault="007923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ЗАТО г. Железногорск Красноярского края</w:t>
            </w:r>
          </w:p>
          <w:p w:rsidR="007923E1" w:rsidRDefault="007923E1">
            <w:pPr>
              <w:pStyle w:val="ConsPlusNormal"/>
              <w:jc w:val="center"/>
            </w:pPr>
            <w:r>
              <w:rPr>
                <w:color w:val="392C69"/>
              </w:rPr>
              <w:t>от 07.11.2018 N 2108)</w:t>
            </w:r>
          </w:p>
        </w:tc>
      </w:tr>
    </w:tbl>
    <w:p w:rsidR="007923E1" w:rsidRDefault="007923E1">
      <w:pPr>
        <w:pStyle w:val="ConsPlusNormal"/>
        <w:jc w:val="both"/>
      </w:pPr>
    </w:p>
    <w:p w:rsidR="007923E1" w:rsidRDefault="007923E1">
      <w:pPr>
        <w:pStyle w:val="ConsPlusTitle"/>
        <w:jc w:val="center"/>
        <w:outlineLvl w:val="1"/>
      </w:pPr>
      <w:r>
        <w:t>1. ОБЩИЕ ПОЛОЖЕНИЯ</w:t>
      </w:r>
    </w:p>
    <w:p w:rsidR="007923E1" w:rsidRDefault="007923E1">
      <w:pPr>
        <w:pStyle w:val="ConsPlusNormal"/>
        <w:jc w:val="both"/>
      </w:pPr>
    </w:p>
    <w:p w:rsidR="007923E1" w:rsidRDefault="007923E1">
      <w:pPr>
        <w:pStyle w:val="ConsPlusNormal"/>
        <w:ind w:firstLine="540"/>
        <w:jc w:val="both"/>
      </w:pPr>
      <w:r>
        <w:t>1.1. Настоящий Порядок определяет механизм отбора дворовых территорий многоквартирных домов для включения в муниципальную программу "Формирование современной городской среды на 2018 - 2022 годы" (далее по тексту - муниципальная программа) в целях улучшения благоустройства дворовых территорий и вовлечения жителей в развитие территорий.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1.2. Организатором отбора дворовых территорий многоквартирных домов является Администрация ЗАТО г. Железногорск (далее по тексту - организатор отбора).</w:t>
      </w:r>
    </w:p>
    <w:p w:rsidR="007923E1" w:rsidRDefault="007923E1">
      <w:pPr>
        <w:pStyle w:val="ConsPlusNormal"/>
        <w:spacing w:before="200"/>
        <w:ind w:firstLine="540"/>
        <w:jc w:val="both"/>
      </w:pPr>
      <w:bookmarkStart w:id="1" w:name="P60"/>
      <w:bookmarkEnd w:id="1"/>
      <w:r>
        <w:t>1.3. К обязанностям организатора отбора относятся: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1) опубликование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Интернет (далее по тексту - официальный сайт), а также в средствах массовой информации за 5 календарных дней до начала приема заявок на участие в отборе дворовых территорий многоквартирных домов следующей информации: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- сроки подачи предложений по включению дворовых территорий в муниципальную программу "Формирование современной городской среды на 2018 - 2022 годы" (далее по тексту - Предложения), сроки проведения отбора Предложений;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 xml:space="preserve">- ответственные лица за проведение отбора Предложений, определенные составом, </w:t>
      </w:r>
      <w:r>
        <w:lastRenderedPageBreak/>
        <w:t>утвержденным постановлением Администрации ЗАТО г. Железногорск;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- время и место приема Предложений на участие в отборе дворовых территорий многоквартирных домов;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2) организация приема Предложений;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3) оказание консультационно-методической помощи участникам отбора дворовых территорий многоквартирных домов;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4) организация работы общественной комиссии по развитию городской среды (далее по тексту - общественная комиссия), сформированной в соответствии с порядком, утвержденным постановлением Администрации ЗАТО г. Железногорск;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5) опубликование результатов отбора дворовых территорий многоквартирных домов на официальном сайте, а также в средствах массовой информации.</w:t>
      </w:r>
    </w:p>
    <w:p w:rsidR="007923E1" w:rsidRDefault="007923E1">
      <w:pPr>
        <w:pStyle w:val="ConsPlusNormal"/>
        <w:jc w:val="both"/>
      </w:pPr>
    </w:p>
    <w:p w:rsidR="007923E1" w:rsidRDefault="007923E1">
      <w:pPr>
        <w:pStyle w:val="ConsPlusTitle"/>
        <w:jc w:val="center"/>
        <w:outlineLvl w:val="1"/>
      </w:pPr>
      <w:r>
        <w:t>2. УСЛОВИЯ ВКЛЮЧЕНИЯ ДВОРОВЫХ ТЕРРИТОРИЙ</w:t>
      </w:r>
    </w:p>
    <w:p w:rsidR="007923E1" w:rsidRDefault="007923E1">
      <w:pPr>
        <w:pStyle w:val="ConsPlusTitle"/>
        <w:jc w:val="center"/>
      </w:pPr>
      <w:r>
        <w:t>В МУНИЦИПАЛЬНУЮ ПРОГРАММУ</w:t>
      </w:r>
    </w:p>
    <w:p w:rsidR="007923E1" w:rsidRDefault="007923E1">
      <w:pPr>
        <w:pStyle w:val="ConsPlusNormal"/>
        <w:jc w:val="both"/>
      </w:pPr>
    </w:p>
    <w:p w:rsidR="007923E1" w:rsidRDefault="007923E1">
      <w:pPr>
        <w:pStyle w:val="ConsPlusNormal"/>
        <w:ind w:firstLine="540"/>
        <w:jc w:val="both"/>
      </w:pPr>
      <w:bookmarkStart w:id="2" w:name="P73"/>
      <w:bookmarkEnd w:id="2"/>
      <w:r>
        <w:t>2.1. Под дворовыми территориями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В муниципальную программу могут быть включены дворовые территории при соблюдении следующих условий: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1) Принятие положительных решений общим собранием собственников помещений в многоквартирных домах по следующим вопросам: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а) об обращении с Предложением по включению дворовой территории многоквартирного дома в муниципальную программу;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б) о выполнении в 2018 - 2022 годах работ по благоустройству дворовой территории многоквартирного дома, софинансируемых за счет субсидии из федерального (краевого) бюджета, исходя из минимального (дополнительного) перечня.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Минимальный перечень по благоустройству дворовых территорий многоквартирных домов состоит из работ: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- ремонт тротуара, ремонт дороги, образующей проезд к территории, прилегающей к многоквартирному дому,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- ремонт дворового проезда,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- обеспечение освещения дворовых территорий с применением энергосберегающих технологий,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- установка скамеек,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- установка урн для мусора.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Дополнительный перечень по благоустройству дворовых территорий многоквартирных домов состоит из работ: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- оборудование детской площадки,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- оборудование спортивной площадки,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lastRenderedPageBreak/>
        <w:t>- устройство пешеходных дорожек.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Предложение по включению дворовой территории в муниципальную программу по выполнению работ только дополнительного перечня допускается к рассмотрению при условии наличия минимального перечня в удовлетворительном состоянии, определенного по итогам проведенной инвентаризации, подтвержденного паспортом благоустройства дворовой территории;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в) об обеспечении финансового участия заинтересованных лиц при выполнении работ по благоустройству двора, которое будет определено в следующих размерах: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- не менее 2% от сметной стоимости при выполнении работ по благоустройству дворовой территории по минимальному перечню, кроме работ по ремонту тротуара, ремонту дороги, образующей проезд к территории, прилегающей к многоквартирному дому;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- не менее 20% от сметной стоимости при выполнении работ по благоустройству дворовой территории по дополнительному перечню;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г) об обеспечении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территории. Вид трудового участия может быть в форме: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Трудовое участие в реализации мероприятий по благоустройству дворовых территорий рекомендуется проводить в форме субботников;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д) о включении в состав общего имущества многоквартирного дома объектов благоустройства и об обеспечении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платы за содержание жилого помещения;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е) об определении лица, уполномоченного на подачу Предложений, представляющего интересы собственников при подаче Предложений по включению дворовой территории в муниципальную программу;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ж) об определении уполномоченных лиц из числа собственников помещений для участия в обследовании дворовой территории, на согласование дизайн-проекта, а также на участие в контроле, в том числе промежуточном, и приемке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2) Многоквартирный дом, дворовую территорию которого планируется благоустроить, сдан в эксплуатацию не позднее 2006 года и при этом не признан в установленном порядке аварийным и подлежащим сносу.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3) Наличие информации от организации, осуществляющей управление многоквартирным домом, о том, что в период благоустройства дворовой территории проведение капитального, текущего ремонтов общего имущества многоквартирного дома, наружных коммунальных и иных сетей (коммуникаций) не будет производиться.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В случае планируемых вышеуказанных работ информация должна содержать обязательство управляющей организации о предоставлении согласованного графика производства работ с лицами, которые планируют производить такие работы.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4) Отсутствие споров по границам земельного участка.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lastRenderedPageBreak/>
        <w:t>5) Уровень оплаты за жилое помещение и коммунальные услуги не менее 85%.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6) Наличие дизайн-проекта, дефектной ведомости и сметного расчета стоимости благоустройства дворовых территорий по минимальному перечню работ. Содержание дизайн-проекта зависит от вида и состава планируемых работ (схема благоустройства дворовой территории, согласованная с ресурсоснабжающими организациями, в том числе в виде соответствующих визуализированных изображений элементов благоустройства, предполагаемых к размещению на соответствующей дворовой территории).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 xml:space="preserve">7) Наличие выбранного и реализованного в многоквартирном доме, дворовую территорию которого планируется благоустраивать, способа управления в соответствии со </w:t>
      </w:r>
      <w:hyperlink r:id="rId18" w:history="1">
        <w:r>
          <w:rPr>
            <w:color w:val="0000FF"/>
          </w:rPr>
          <w:t>статьей 161</w:t>
        </w:r>
      </w:hyperlink>
      <w:r>
        <w:t xml:space="preserve"> Жилищного кодекса Российской Федерации управление управляющей организацией, товариществом собственников жилья либо жилищным кооперативом или иным специализированным потребительским кооперативом (далее - управляющие организации, ТСЖ).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8) Оценка дворовой территории по результатам инвентаризации благоустройства дворовых территорий многоквартирных домов как неблагоустроенной.</w:t>
      </w:r>
    </w:p>
    <w:p w:rsidR="007923E1" w:rsidRDefault="007923E1">
      <w:pPr>
        <w:pStyle w:val="ConsPlusNormal"/>
        <w:jc w:val="both"/>
      </w:pPr>
    </w:p>
    <w:p w:rsidR="007923E1" w:rsidRDefault="007923E1">
      <w:pPr>
        <w:pStyle w:val="ConsPlusTitle"/>
        <w:jc w:val="center"/>
        <w:outlineLvl w:val="1"/>
      </w:pPr>
      <w:r>
        <w:t>3. ПОРЯДОК ПОДАЧИ ДОКУМЕНТОВ ДЛЯ ПРОВЕДЕНИЯ</w:t>
      </w:r>
    </w:p>
    <w:p w:rsidR="007923E1" w:rsidRDefault="007923E1">
      <w:pPr>
        <w:pStyle w:val="ConsPlusTitle"/>
        <w:jc w:val="center"/>
      </w:pPr>
      <w:r>
        <w:t>ОТБОРА ПРЕДЛОЖЕНИЙ</w:t>
      </w:r>
    </w:p>
    <w:p w:rsidR="007923E1" w:rsidRDefault="007923E1">
      <w:pPr>
        <w:pStyle w:val="ConsPlusNormal"/>
        <w:jc w:val="both"/>
      </w:pPr>
    </w:p>
    <w:p w:rsidR="007923E1" w:rsidRDefault="007923E1">
      <w:pPr>
        <w:pStyle w:val="ConsPlusNormal"/>
        <w:ind w:firstLine="540"/>
        <w:jc w:val="both"/>
      </w:pPr>
      <w:r>
        <w:t>3.1. Заявки на участие в муниципальной программе направляются заинтересованными лицами в управляющую организацию (для подготовки документов, необходимых при проведении собрания собственников, а также для формирования Предложения по включению дворовой территории в муниципальную программу) или в Администрацию ЗАТО г. Железногорск (г. Железногорск, ул. 22 Партсъезда, 21, каб. 413), а также на адрес электронной почты anufrieva@adm.k26.ru (для последующего направления в управляющую организацию). Заявка на участие в муниципальной программе - это волеизъявление граждан, проживающих в многоквартирном доме, о необходимости проведения работ по благоустройству дворовой территории. Заявка может содержать информацию о текущем состоянии дворовой территории и желаниях благоустроить, должна содержать фамилию, имя, отчество, контактный телефон заявителя, а также согласие на участие в организации проведения общего собрания собственников многоквартирного дома для принятия решений по благоустройству.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 xml:space="preserve">Предложения на участие в отборе дворовых территорий для включения в муниципальную программу принимаются организатором отбора в сроки, опубликованные на официальном сайте, а также в средствах массовой информации в соответствии с </w:t>
      </w:r>
      <w:hyperlink w:anchor="P60" w:history="1">
        <w:r>
          <w:rPr>
            <w:color w:val="0000FF"/>
          </w:rPr>
          <w:t>п. 1.3</w:t>
        </w:r>
      </w:hyperlink>
      <w:r>
        <w:t xml:space="preserve"> настоящего Порядка.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3.2. Предложения направляются нарочно.</w:t>
      </w:r>
    </w:p>
    <w:p w:rsidR="007923E1" w:rsidRDefault="007923E1">
      <w:pPr>
        <w:pStyle w:val="ConsPlusNormal"/>
        <w:spacing w:before="200"/>
        <w:ind w:firstLine="540"/>
        <w:jc w:val="both"/>
      </w:pPr>
      <w:bookmarkStart w:id="3" w:name="P113"/>
      <w:bookmarkEnd w:id="3"/>
      <w:r>
        <w:t>3.3. Предложение включает в себя пакет документов: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а) заявку о включении придомовой территории в адресный перечень благоустройства дворовых территорий муниципальной программы от лица, уполномоченного общим собранием собственников многоквартирного дома на представление Предложения, с указанием следующей информации: фамилия, имя, отчество уполномоченного лица, номер контактного телефона; адрес многоквартирного дома, дворовая территория которого подлежит благоустройству (населенный пункт, улица, номер дома);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 xml:space="preserve">б) копию протокола общего собрания собственников помещений многоквартирных домов, отражающего решение вопросов, указанных в </w:t>
      </w:r>
      <w:hyperlink w:anchor="P73" w:history="1">
        <w:r>
          <w:rPr>
            <w:color w:val="0000FF"/>
          </w:rPr>
          <w:t>п. 2.1</w:t>
        </w:r>
      </w:hyperlink>
      <w:r>
        <w:t xml:space="preserve"> настоящего Порядка, проведенного в соответствии со </w:t>
      </w:r>
      <w:hyperlink r:id="rId19" w:history="1">
        <w:r>
          <w:rPr>
            <w:color w:val="0000FF"/>
          </w:rPr>
          <w:t>статьями 44</w:t>
        </w:r>
      </w:hyperlink>
      <w:r>
        <w:t xml:space="preserve"> - </w:t>
      </w:r>
      <w:hyperlink r:id="rId20" w:history="1">
        <w:r>
          <w:rPr>
            <w:color w:val="0000FF"/>
          </w:rPr>
          <w:t>48</w:t>
        </w:r>
      </w:hyperlink>
      <w:r>
        <w:t xml:space="preserve"> Жилищного кодекса Российской Федерации;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 xml:space="preserve">в) пояснительную записку, отражающую общие сведения о дворовой территории: количество проживающих, количество квартир, находящихся в домах, прилегающих к дворовой территории, состав элементов благоустройства с описанием планируемых </w:t>
      </w:r>
      <w:r>
        <w:lastRenderedPageBreak/>
        <w:t>работ по благоустройству, общую площадь дворовой территории, площадь благоустраиваемой территории, номер кадастрового участка;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г) фотоматериалы, отражающие фактическое состояние дворовой территории;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д) информацию об общественной деятельности собственников по благоустройству дворовой территории (проведение субботников, участие в конкурсах на лучший двор, разбивка клумб и т.п.) за последние пять лет;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е) информацию от организации, осуществляющей управление многоквартирным домом, об уровне оплаты за жилое помещение и коммунальные услуги по состоянию на 1 января года, в котором направляется Предложение по многоквартирному дому, дворовая территория которого подлежит благоустройству;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ж) информацию от организации, осуществляющей управление многоквартирным домом, о том, что в период благоустройства дворовой территории проведение капитального, текущего ремонтов общего имущества многоквартирного дома, наружных коммунальных и иных сетей (коммуникаций) не будет производиться.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В случае планируемых вышеуказанных работ информация должна содержать обязательство управляющей организации о предоставлении согласованного графика производства работ с лицами, которые планируют производить такие работы;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з) Ф.И.О.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приемке;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и) информацию о наличии или отсутствии споров по границам земельного участка;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к) дизайн-проект, согласованный лицом, уполномоченным от лица собственников, дефектную ведомость и сметный расчет стоимости благоустройства дворовых территорий;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л) копию протокола собрания собственников о выборе способа управления многоквартирным домом;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м) копию протокола собрания собственников об избрании совета многоквартирного дома (при принятии такого решения);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н) документы, необходимые для рассмотрения вопроса о включении дворовой территории в муниципальную программу, представляемые по инициативе заявителя;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 xml:space="preserve">о) паспорт благоустройства дворовой территории, составленный по итогам инвентаризации дворовой территории, проведенной в </w:t>
      </w:r>
      <w:hyperlink r:id="rId21" w:history="1">
        <w:r>
          <w:rPr>
            <w:color w:val="0000FF"/>
          </w:rPr>
          <w:t>Порядке</w:t>
        </w:r>
      </w:hyperlink>
      <w:r>
        <w:t>, установленном Постановлением Правительства Красноярского края от 18.07.2017 N 415-п.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3.4. Организатор отбора регистрирует Предложения в день их поступления в реестре в порядке очередности поступления, проставляя отметку на заявке с указанием даты, времени и порядкового номера.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3.5. В отношении одной дворовой территории может быть подано только одно Предложение на участие в отборе дворовых территорий многоквартирных домов.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 xml:space="preserve">3.6. Если Предложение на участие в отборе дворовых территорий многоквартирных домов подано по истечении срока подачи Предложений, либо представлены документы не в полном объеме, установленном </w:t>
      </w:r>
      <w:hyperlink w:anchor="P113" w:history="1">
        <w:r>
          <w:rPr>
            <w:color w:val="0000FF"/>
          </w:rPr>
          <w:t>п. 3.3</w:t>
        </w:r>
      </w:hyperlink>
      <w:r>
        <w:t xml:space="preserve"> настоящего Порядка, Предложение к участию в отборе не допускается. О причинах недопуска к отбору сообщается уполномоченному лицу в письменном виде не позднее трех рабочих дней со дня поступления документов.</w:t>
      </w:r>
    </w:p>
    <w:p w:rsidR="007923E1" w:rsidRDefault="007923E1">
      <w:pPr>
        <w:pStyle w:val="ConsPlusNormal"/>
        <w:jc w:val="both"/>
      </w:pPr>
    </w:p>
    <w:p w:rsidR="007923E1" w:rsidRDefault="007923E1">
      <w:pPr>
        <w:pStyle w:val="ConsPlusTitle"/>
        <w:jc w:val="center"/>
        <w:outlineLvl w:val="1"/>
      </w:pPr>
      <w:r>
        <w:t>4. ПОРЯДОК ОЦЕНКИ И ОТБОРА ПОСТУПИВШИХ ПРЕДЛОЖЕНИЙ</w:t>
      </w:r>
    </w:p>
    <w:p w:rsidR="007923E1" w:rsidRDefault="007923E1">
      <w:pPr>
        <w:pStyle w:val="ConsPlusNormal"/>
        <w:jc w:val="both"/>
      </w:pPr>
    </w:p>
    <w:p w:rsidR="007923E1" w:rsidRDefault="007923E1">
      <w:pPr>
        <w:pStyle w:val="ConsPlusNormal"/>
        <w:ind w:firstLine="540"/>
        <w:jc w:val="both"/>
      </w:pPr>
      <w:r>
        <w:lastRenderedPageBreak/>
        <w:t xml:space="preserve">4.1. Общественная комиссия проводит отбор представленных Предложений в целях включения дворовых территорий в муниципальную программу по балльной системе исходя из критериев отбора согласно </w:t>
      </w:r>
      <w:hyperlink w:anchor="P150" w:history="1">
        <w:r>
          <w:rPr>
            <w:color w:val="0000FF"/>
          </w:rPr>
          <w:t>приложению</w:t>
        </w:r>
      </w:hyperlink>
      <w:r>
        <w:t xml:space="preserve"> к настоящему Порядку в срок не более десяти рабочих дней с даты окончания срока подачи.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4.2. Общественная комиссия рассматривает Предложения на участие в отборе на соответствие требованиям и условиям, установленным настоящими Порядком, о чем составляется протокол рассмотрения и оценки Предложений на участие в отборе (далее по тексту - протокол оценки), в котором в обязательном порядке оцениваются Предложения на участие в отборе всех участников отбора, с указанием набранных ими баллов.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4.3. Общественная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4.4. Включению в муниципальную программу подлежат все дворовые территории, нуждающиеся в благоустройстве (с учетом их физического состояния) и подлежащие благоустройству в указанный период исходя из минимального (дополнительного) перечня работ по благоустройству.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 xml:space="preserve">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</w:t>
      </w:r>
      <w:hyperlink r:id="rId22" w:history="1">
        <w:r>
          <w:rPr>
            <w:color w:val="0000FF"/>
          </w:rPr>
          <w:t>Порядке</w:t>
        </w:r>
      </w:hyperlink>
      <w:r>
        <w:t>, установленном Постановлением Правительства Красноярского края от 18.07.2017 N 415-п.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Очередность включения в программу определяется по наибольшему количеству баллов и наличию финансового лимита в текущем году. Многоквартирные дома, не попавшие в ранжированный адресный перечень дворовых территорий многоквартирных домов, подлежащих благоустройству в первоочередном порядке в текущем году, по причине отсутствия финансового лимита, подлежат приоритетному благоустройству в году, следующем за текущим.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В случае если несколько дворовых территорий наберут одинаковое количество баллов, очередность определяется по дате подачи заявки.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Приоритет в 2018 году отдается предложениям жителей, которые были приняты общественной комиссией на рассмотрение как соответствующие требованиям и критериям, но не были включены в муниципальную программу формирования современной городской среды на 2017 год.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4.5. Решение общественной комиссии оформляется протоколом, подписанным председателем, с приложением ранжированного адресного перечня дворовых территорий многоквартирных домов, подлежащих благоустройству, который размещается на официальном сайте, а также в средствах массовой информации.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4.6. В течение 5 рабочих дней со дня утверждения муниципальной программы заявителю направляется уведомление о включении дворовой территории в адресный перечень благоустройства дворовых территорий муниципальной программы и предоставлении субсидии.</w:t>
      </w:r>
    </w:p>
    <w:p w:rsidR="007923E1" w:rsidRDefault="007923E1">
      <w:pPr>
        <w:pStyle w:val="ConsPlusNormal"/>
        <w:jc w:val="both"/>
      </w:pPr>
    </w:p>
    <w:p w:rsidR="007923E1" w:rsidRDefault="007923E1">
      <w:pPr>
        <w:pStyle w:val="ConsPlusNormal"/>
        <w:jc w:val="both"/>
      </w:pPr>
    </w:p>
    <w:p w:rsidR="007923E1" w:rsidRDefault="007923E1">
      <w:pPr>
        <w:pStyle w:val="ConsPlusNormal"/>
        <w:jc w:val="both"/>
      </w:pPr>
    </w:p>
    <w:p w:rsidR="007923E1" w:rsidRDefault="007923E1">
      <w:pPr>
        <w:pStyle w:val="ConsPlusNormal"/>
        <w:jc w:val="both"/>
      </w:pPr>
    </w:p>
    <w:p w:rsidR="007923E1" w:rsidRDefault="007923E1">
      <w:pPr>
        <w:pStyle w:val="ConsPlusNormal"/>
        <w:jc w:val="both"/>
      </w:pPr>
    </w:p>
    <w:p w:rsidR="007923E1" w:rsidRDefault="007923E1">
      <w:pPr>
        <w:pStyle w:val="ConsPlusNormal"/>
        <w:jc w:val="right"/>
        <w:outlineLvl w:val="1"/>
      </w:pPr>
      <w:bookmarkStart w:id="4" w:name="P150"/>
      <w:bookmarkEnd w:id="4"/>
      <w:r>
        <w:t>Приложение</w:t>
      </w:r>
    </w:p>
    <w:p w:rsidR="007923E1" w:rsidRDefault="007923E1">
      <w:pPr>
        <w:pStyle w:val="ConsPlusNormal"/>
        <w:jc w:val="right"/>
      </w:pPr>
      <w:r>
        <w:t>к Порядку</w:t>
      </w:r>
    </w:p>
    <w:p w:rsidR="007923E1" w:rsidRDefault="007923E1">
      <w:pPr>
        <w:pStyle w:val="ConsPlusNormal"/>
        <w:jc w:val="right"/>
      </w:pPr>
      <w:r>
        <w:t>представления, рассмотрения</w:t>
      </w:r>
    </w:p>
    <w:p w:rsidR="007923E1" w:rsidRDefault="007923E1">
      <w:pPr>
        <w:pStyle w:val="ConsPlusNormal"/>
        <w:jc w:val="right"/>
      </w:pPr>
      <w:r>
        <w:t>и оценки предложений</w:t>
      </w:r>
    </w:p>
    <w:p w:rsidR="007923E1" w:rsidRDefault="007923E1">
      <w:pPr>
        <w:pStyle w:val="ConsPlusNormal"/>
        <w:jc w:val="right"/>
      </w:pPr>
      <w:r>
        <w:t>по включению дворовой территории</w:t>
      </w:r>
    </w:p>
    <w:p w:rsidR="007923E1" w:rsidRDefault="007923E1">
      <w:pPr>
        <w:pStyle w:val="ConsPlusNormal"/>
        <w:jc w:val="right"/>
      </w:pPr>
      <w:r>
        <w:t>в муниципальную программу</w:t>
      </w:r>
    </w:p>
    <w:p w:rsidR="007923E1" w:rsidRDefault="007923E1">
      <w:pPr>
        <w:pStyle w:val="ConsPlusNormal"/>
        <w:jc w:val="right"/>
      </w:pPr>
      <w:r>
        <w:lastRenderedPageBreak/>
        <w:t>"Формирование современной</w:t>
      </w:r>
    </w:p>
    <w:p w:rsidR="007923E1" w:rsidRDefault="007923E1">
      <w:pPr>
        <w:pStyle w:val="ConsPlusNormal"/>
        <w:jc w:val="right"/>
      </w:pPr>
      <w:r>
        <w:t>городской среды</w:t>
      </w:r>
    </w:p>
    <w:p w:rsidR="007923E1" w:rsidRDefault="007923E1">
      <w:pPr>
        <w:pStyle w:val="ConsPlusNormal"/>
        <w:jc w:val="right"/>
      </w:pPr>
      <w:r>
        <w:t>на 2018 - 2022 годы"</w:t>
      </w:r>
    </w:p>
    <w:p w:rsidR="007923E1" w:rsidRDefault="007923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36"/>
        <w:gridCol w:w="2268"/>
      </w:tblGrid>
      <w:tr w:rsidR="007923E1">
        <w:tc>
          <w:tcPr>
            <w:tcW w:w="567" w:type="dxa"/>
          </w:tcPr>
          <w:p w:rsidR="007923E1" w:rsidRDefault="007923E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236" w:type="dxa"/>
          </w:tcPr>
          <w:p w:rsidR="007923E1" w:rsidRDefault="007923E1">
            <w:pPr>
              <w:pStyle w:val="ConsPlusNormal"/>
              <w:jc w:val="center"/>
            </w:pPr>
            <w:r>
              <w:t>Критерии отбора</w:t>
            </w:r>
          </w:p>
        </w:tc>
        <w:tc>
          <w:tcPr>
            <w:tcW w:w="2268" w:type="dxa"/>
          </w:tcPr>
          <w:p w:rsidR="007923E1" w:rsidRDefault="007923E1">
            <w:pPr>
              <w:pStyle w:val="ConsPlusNormal"/>
              <w:jc w:val="center"/>
            </w:pPr>
            <w:r>
              <w:t>Баллы</w:t>
            </w:r>
          </w:p>
        </w:tc>
      </w:tr>
      <w:tr w:rsidR="007923E1">
        <w:tc>
          <w:tcPr>
            <w:tcW w:w="9071" w:type="dxa"/>
            <w:gridSpan w:val="3"/>
          </w:tcPr>
          <w:p w:rsidR="007923E1" w:rsidRDefault="007923E1">
            <w:pPr>
              <w:pStyle w:val="ConsPlusNormal"/>
              <w:jc w:val="center"/>
              <w:outlineLvl w:val="2"/>
            </w:pPr>
            <w:r>
              <w:t>Технические критерии</w:t>
            </w:r>
          </w:p>
        </w:tc>
      </w:tr>
      <w:tr w:rsidR="007923E1">
        <w:tc>
          <w:tcPr>
            <w:tcW w:w="567" w:type="dxa"/>
            <w:vMerge w:val="restart"/>
          </w:tcPr>
          <w:p w:rsidR="007923E1" w:rsidRDefault="007923E1">
            <w:pPr>
              <w:pStyle w:val="ConsPlusNormal"/>
            </w:pPr>
            <w:r>
              <w:t>1</w:t>
            </w:r>
          </w:p>
        </w:tc>
        <w:tc>
          <w:tcPr>
            <w:tcW w:w="6236" w:type="dxa"/>
            <w:tcBorders>
              <w:bottom w:val="nil"/>
            </w:tcBorders>
          </w:tcPr>
          <w:p w:rsidR="007923E1" w:rsidRDefault="007923E1">
            <w:pPr>
              <w:pStyle w:val="ConsPlusNormal"/>
            </w:pPr>
            <w:r>
              <w:t>Срок ввода в эксплуатацию многоквартирного дома:</w:t>
            </w:r>
          </w:p>
        </w:tc>
        <w:tc>
          <w:tcPr>
            <w:tcW w:w="2268" w:type="dxa"/>
            <w:tcBorders>
              <w:bottom w:val="nil"/>
            </w:tcBorders>
          </w:tcPr>
          <w:p w:rsidR="007923E1" w:rsidRDefault="007923E1">
            <w:pPr>
              <w:pStyle w:val="ConsPlusNormal"/>
            </w:pPr>
          </w:p>
        </w:tc>
      </w:tr>
      <w:tr w:rsidR="007923E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7923E1" w:rsidRDefault="007923E1"/>
        </w:tc>
        <w:tc>
          <w:tcPr>
            <w:tcW w:w="6236" w:type="dxa"/>
            <w:tcBorders>
              <w:top w:val="nil"/>
              <w:bottom w:val="nil"/>
            </w:tcBorders>
          </w:tcPr>
          <w:p w:rsidR="007923E1" w:rsidRDefault="007923E1">
            <w:pPr>
              <w:pStyle w:val="ConsPlusNormal"/>
            </w:pPr>
            <w:r>
              <w:t>от 10 до 15 лет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23E1" w:rsidRDefault="007923E1">
            <w:pPr>
              <w:pStyle w:val="ConsPlusNormal"/>
              <w:jc w:val="center"/>
            </w:pPr>
            <w:r>
              <w:t>1</w:t>
            </w:r>
          </w:p>
        </w:tc>
      </w:tr>
      <w:tr w:rsidR="007923E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7923E1" w:rsidRDefault="007923E1"/>
        </w:tc>
        <w:tc>
          <w:tcPr>
            <w:tcW w:w="6236" w:type="dxa"/>
            <w:tcBorders>
              <w:top w:val="nil"/>
              <w:bottom w:val="nil"/>
            </w:tcBorders>
          </w:tcPr>
          <w:p w:rsidR="007923E1" w:rsidRDefault="007923E1">
            <w:pPr>
              <w:pStyle w:val="ConsPlusNormal"/>
            </w:pPr>
            <w:r>
              <w:t>от 16 до 25 лет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23E1" w:rsidRDefault="007923E1">
            <w:pPr>
              <w:pStyle w:val="ConsPlusNormal"/>
              <w:jc w:val="center"/>
            </w:pPr>
            <w:r>
              <w:t>3</w:t>
            </w:r>
          </w:p>
        </w:tc>
      </w:tr>
      <w:tr w:rsidR="007923E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7923E1" w:rsidRDefault="007923E1"/>
        </w:tc>
        <w:tc>
          <w:tcPr>
            <w:tcW w:w="6236" w:type="dxa"/>
            <w:tcBorders>
              <w:top w:val="nil"/>
              <w:bottom w:val="nil"/>
            </w:tcBorders>
          </w:tcPr>
          <w:p w:rsidR="007923E1" w:rsidRDefault="007923E1">
            <w:pPr>
              <w:pStyle w:val="ConsPlusNormal"/>
            </w:pPr>
            <w:r>
              <w:t>от 26 до 35 лет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23E1" w:rsidRDefault="007923E1">
            <w:pPr>
              <w:pStyle w:val="ConsPlusNormal"/>
              <w:jc w:val="center"/>
            </w:pPr>
            <w:r>
              <w:t>5</w:t>
            </w:r>
          </w:p>
        </w:tc>
      </w:tr>
      <w:tr w:rsidR="007923E1">
        <w:tc>
          <w:tcPr>
            <w:tcW w:w="567" w:type="dxa"/>
            <w:vMerge/>
          </w:tcPr>
          <w:p w:rsidR="007923E1" w:rsidRDefault="007923E1"/>
        </w:tc>
        <w:tc>
          <w:tcPr>
            <w:tcW w:w="6236" w:type="dxa"/>
            <w:tcBorders>
              <w:top w:val="nil"/>
            </w:tcBorders>
          </w:tcPr>
          <w:p w:rsidR="007923E1" w:rsidRDefault="007923E1">
            <w:pPr>
              <w:pStyle w:val="ConsPlusNormal"/>
            </w:pPr>
            <w:r>
              <w:t>свыше 35 лет</w:t>
            </w:r>
          </w:p>
        </w:tc>
        <w:tc>
          <w:tcPr>
            <w:tcW w:w="2268" w:type="dxa"/>
            <w:tcBorders>
              <w:top w:val="nil"/>
            </w:tcBorders>
          </w:tcPr>
          <w:p w:rsidR="007923E1" w:rsidRDefault="007923E1">
            <w:pPr>
              <w:pStyle w:val="ConsPlusNormal"/>
              <w:jc w:val="center"/>
            </w:pPr>
            <w:r>
              <w:t>6</w:t>
            </w:r>
          </w:p>
        </w:tc>
      </w:tr>
      <w:tr w:rsidR="007923E1">
        <w:tc>
          <w:tcPr>
            <w:tcW w:w="567" w:type="dxa"/>
          </w:tcPr>
          <w:p w:rsidR="007923E1" w:rsidRDefault="007923E1">
            <w:pPr>
              <w:pStyle w:val="ConsPlusNormal"/>
            </w:pPr>
            <w:r>
              <w:t>2</w:t>
            </w:r>
          </w:p>
        </w:tc>
        <w:tc>
          <w:tcPr>
            <w:tcW w:w="6236" w:type="dxa"/>
          </w:tcPr>
          <w:p w:rsidR="007923E1" w:rsidRDefault="007923E1">
            <w:pPr>
              <w:pStyle w:val="ConsPlusNormal"/>
            </w:pPr>
            <w:r>
              <w:t xml:space="preserve">В отношении земельных участков, которые образуют дворовую территорию многоквартирного дома, проведен государственный кадастровый учет, и земельные участки переданы в общую долевую собственность собственников помещений в многоквартирном доме либо предоставлены для размещения объектов благоустройства в соответствии с </w:t>
            </w:r>
            <w:hyperlink r:id="rId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03.12.2014 N 1300</w:t>
            </w:r>
          </w:p>
        </w:tc>
        <w:tc>
          <w:tcPr>
            <w:tcW w:w="2268" w:type="dxa"/>
          </w:tcPr>
          <w:p w:rsidR="007923E1" w:rsidRDefault="007923E1">
            <w:pPr>
              <w:pStyle w:val="ConsPlusNormal"/>
              <w:jc w:val="center"/>
            </w:pPr>
            <w:r>
              <w:t>6</w:t>
            </w:r>
          </w:p>
        </w:tc>
      </w:tr>
      <w:tr w:rsidR="007923E1">
        <w:tc>
          <w:tcPr>
            <w:tcW w:w="9071" w:type="dxa"/>
            <w:gridSpan w:val="3"/>
          </w:tcPr>
          <w:p w:rsidR="007923E1" w:rsidRDefault="007923E1">
            <w:pPr>
              <w:pStyle w:val="ConsPlusNormal"/>
              <w:jc w:val="center"/>
              <w:outlineLvl w:val="2"/>
            </w:pPr>
            <w:r>
              <w:t>Организационные критерии</w:t>
            </w:r>
          </w:p>
        </w:tc>
      </w:tr>
      <w:tr w:rsidR="007923E1">
        <w:tc>
          <w:tcPr>
            <w:tcW w:w="567" w:type="dxa"/>
          </w:tcPr>
          <w:p w:rsidR="007923E1" w:rsidRDefault="007923E1">
            <w:pPr>
              <w:pStyle w:val="ConsPlusNormal"/>
            </w:pPr>
            <w:r>
              <w:t>3</w:t>
            </w:r>
          </w:p>
        </w:tc>
        <w:tc>
          <w:tcPr>
            <w:tcW w:w="6236" w:type="dxa"/>
          </w:tcPr>
          <w:p w:rsidR="007923E1" w:rsidRDefault="007923E1">
            <w:pPr>
              <w:pStyle w:val="ConsPlusNormal"/>
            </w:pPr>
            <w: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</w:tc>
        <w:tc>
          <w:tcPr>
            <w:tcW w:w="2268" w:type="dxa"/>
          </w:tcPr>
          <w:p w:rsidR="007923E1" w:rsidRDefault="007923E1">
            <w:pPr>
              <w:pStyle w:val="ConsPlusNormal"/>
            </w:pPr>
            <w:r>
              <w:t>67% - 5;</w:t>
            </w:r>
          </w:p>
          <w:p w:rsidR="007923E1" w:rsidRDefault="007923E1">
            <w:pPr>
              <w:pStyle w:val="ConsPlusNormal"/>
            </w:pPr>
            <w:r>
              <w:t>70% - 6;</w:t>
            </w:r>
          </w:p>
          <w:p w:rsidR="007923E1" w:rsidRDefault="007923E1">
            <w:pPr>
              <w:pStyle w:val="ConsPlusNormal"/>
            </w:pPr>
            <w:r>
              <w:t>80% - 7;</w:t>
            </w:r>
          </w:p>
          <w:p w:rsidR="007923E1" w:rsidRDefault="007923E1">
            <w:pPr>
              <w:pStyle w:val="ConsPlusNormal"/>
            </w:pPr>
            <w:r>
              <w:t>90% - 8;</w:t>
            </w:r>
          </w:p>
          <w:p w:rsidR="007923E1" w:rsidRDefault="007923E1">
            <w:pPr>
              <w:pStyle w:val="ConsPlusNormal"/>
            </w:pPr>
            <w:r>
              <w:t>100% - 9</w:t>
            </w:r>
          </w:p>
        </w:tc>
      </w:tr>
      <w:tr w:rsidR="007923E1">
        <w:tc>
          <w:tcPr>
            <w:tcW w:w="567" w:type="dxa"/>
          </w:tcPr>
          <w:p w:rsidR="007923E1" w:rsidRDefault="007923E1">
            <w:pPr>
              <w:pStyle w:val="ConsPlusNormal"/>
            </w:pPr>
            <w:r>
              <w:t>4</w:t>
            </w:r>
          </w:p>
        </w:tc>
        <w:tc>
          <w:tcPr>
            <w:tcW w:w="6236" w:type="dxa"/>
          </w:tcPr>
          <w:p w:rsidR="007923E1" w:rsidRDefault="007923E1">
            <w:pPr>
              <w:pStyle w:val="ConsPlusNormal"/>
            </w:pPr>
            <w:r>
              <w:t>Участие собственников в благоустройстве территории за последние пять лет (проведение субботников, участие в конкурсах на лучший двор, разбивка клумб и т.п.)</w:t>
            </w:r>
          </w:p>
        </w:tc>
        <w:tc>
          <w:tcPr>
            <w:tcW w:w="2268" w:type="dxa"/>
          </w:tcPr>
          <w:p w:rsidR="007923E1" w:rsidRDefault="007923E1">
            <w:pPr>
              <w:pStyle w:val="ConsPlusNormal"/>
            </w:pPr>
            <w:r>
              <w:t>до 10 баллов</w:t>
            </w:r>
          </w:p>
        </w:tc>
      </w:tr>
      <w:tr w:rsidR="007923E1">
        <w:tc>
          <w:tcPr>
            <w:tcW w:w="567" w:type="dxa"/>
          </w:tcPr>
          <w:p w:rsidR="007923E1" w:rsidRDefault="007923E1">
            <w:pPr>
              <w:pStyle w:val="ConsPlusNormal"/>
            </w:pPr>
            <w:r>
              <w:t>5</w:t>
            </w:r>
          </w:p>
        </w:tc>
        <w:tc>
          <w:tcPr>
            <w:tcW w:w="6236" w:type="dxa"/>
          </w:tcPr>
          <w:p w:rsidR="007923E1" w:rsidRDefault="007923E1">
            <w:pPr>
              <w:pStyle w:val="ConsPlusNormal"/>
            </w:pPr>
            <w:r>
              <w:t xml:space="preserve">Избрание и деятельность совета многоквартирного дома согласно </w:t>
            </w:r>
            <w:hyperlink r:id="rId24" w:history="1">
              <w:r>
                <w:rPr>
                  <w:color w:val="0000FF"/>
                </w:rPr>
                <w:t>ст. 161.1</w:t>
              </w:r>
            </w:hyperlink>
            <w:r>
              <w:t xml:space="preserve"> Жилищного кодекса РФ &lt;**&gt;</w:t>
            </w:r>
          </w:p>
        </w:tc>
        <w:tc>
          <w:tcPr>
            <w:tcW w:w="2268" w:type="dxa"/>
          </w:tcPr>
          <w:p w:rsidR="007923E1" w:rsidRDefault="007923E1">
            <w:pPr>
              <w:pStyle w:val="ConsPlusNormal"/>
            </w:pPr>
            <w:r>
              <w:t>2 - избрание;</w:t>
            </w:r>
          </w:p>
          <w:p w:rsidR="007923E1" w:rsidRDefault="007923E1">
            <w:pPr>
              <w:pStyle w:val="ConsPlusNormal"/>
            </w:pPr>
            <w:r>
              <w:t>10 - деятельность</w:t>
            </w:r>
          </w:p>
        </w:tc>
      </w:tr>
      <w:tr w:rsidR="007923E1">
        <w:tc>
          <w:tcPr>
            <w:tcW w:w="567" w:type="dxa"/>
          </w:tcPr>
          <w:p w:rsidR="007923E1" w:rsidRDefault="007923E1">
            <w:pPr>
              <w:pStyle w:val="ConsPlusNormal"/>
            </w:pPr>
            <w:r>
              <w:t>6</w:t>
            </w:r>
          </w:p>
        </w:tc>
        <w:tc>
          <w:tcPr>
            <w:tcW w:w="6236" w:type="dxa"/>
          </w:tcPr>
          <w:p w:rsidR="007923E1" w:rsidRDefault="007923E1">
            <w:pPr>
              <w:pStyle w:val="ConsPlusNormal"/>
            </w:pPr>
            <w:r>
              <w:t>В многоквартирном доме выбран и реализован способ управления товарищество собственников жилья (жилищный кооператив или иной специализированный потребительский кооператив)</w:t>
            </w:r>
          </w:p>
        </w:tc>
        <w:tc>
          <w:tcPr>
            <w:tcW w:w="2268" w:type="dxa"/>
          </w:tcPr>
          <w:p w:rsidR="007923E1" w:rsidRDefault="007923E1">
            <w:pPr>
              <w:pStyle w:val="ConsPlusNormal"/>
              <w:jc w:val="center"/>
            </w:pPr>
            <w:r>
              <w:t>3</w:t>
            </w:r>
          </w:p>
        </w:tc>
      </w:tr>
      <w:tr w:rsidR="007923E1">
        <w:tc>
          <w:tcPr>
            <w:tcW w:w="567" w:type="dxa"/>
            <w:vMerge w:val="restart"/>
          </w:tcPr>
          <w:p w:rsidR="007923E1" w:rsidRDefault="007923E1">
            <w:pPr>
              <w:pStyle w:val="ConsPlusNormal"/>
            </w:pPr>
            <w:r>
              <w:t>7</w:t>
            </w:r>
          </w:p>
        </w:tc>
        <w:tc>
          <w:tcPr>
            <w:tcW w:w="6236" w:type="dxa"/>
            <w:tcBorders>
              <w:bottom w:val="nil"/>
            </w:tcBorders>
          </w:tcPr>
          <w:p w:rsidR="007923E1" w:rsidRDefault="007923E1">
            <w:pPr>
              <w:pStyle w:val="ConsPlusNormal"/>
            </w:pPr>
            <w:r>
              <w:t>Количество квартир в домах, прилегающих к дворовой территории:</w:t>
            </w:r>
          </w:p>
        </w:tc>
        <w:tc>
          <w:tcPr>
            <w:tcW w:w="2268" w:type="dxa"/>
            <w:tcBorders>
              <w:bottom w:val="nil"/>
            </w:tcBorders>
          </w:tcPr>
          <w:p w:rsidR="007923E1" w:rsidRDefault="007923E1">
            <w:pPr>
              <w:pStyle w:val="ConsPlusNormal"/>
            </w:pPr>
          </w:p>
        </w:tc>
      </w:tr>
      <w:tr w:rsidR="007923E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7923E1" w:rsidRDefault="007923E1"/>
        </w:tc>
        <w:tc>
          <w:tcPr>
            <w:tcW w:w="6236" w:type="dxa"/>
            <w:tcBorders>
              <w:top w:val="nil"/>
              <w:bottom w:val="nil"/>
            </w:tcBorders>
          </w:tcPr>
          <w:p w:rsidR="007923E1" w:rsidRDefault="007923E1">
            <w:pPr>
              <w:pStyle w:val="ConsPlusNormal"/>
            </w:pPr>
            <w:r>
              <w:t>до 50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23E1" w:rsidRDefault="007923E1">
            <w:pPr>
              <w:pStyle w:val="ConsPlusNormal"/>
              <w:jc w:val="center"/>
            </w:pPr>
            <w:r>
              <w:t>2</w:t>
            </w:r>
          </w:p>
        </w:tc>
      </w:tr>
      <w:tr w:rsidR="007923E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7923E1" w:rsidRDefault="007923E1"/>
        </w:tc>
        <w:tc>
          <w:tcPr>
            <w:tcW w:w="6236" w:type="dxa"/>
            <w:tcBorders>
              <w:top w:val="nil"/>
              <w:bottom w:val="nil"/>
            </w:tcBorders>
          </w:tcPr>
          <w:p w:rsidR="007923E1" w:rsidRDefault="007923E1">
            <w:pPr>
              <w:pStyle w:val="ConsPlusNormal"/>
            </w:pPr>
            <w:r>
              <w:t>от 51 до 100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23E1" w:rsidRDefault="007923E1">
            <w:pPr>
              <w:pStyle w:val="ConsPlusNormal"/>
              <w:jc w:val="center"/>
            </w:pPr>
            <w:r>
              <w:t>3</w:t>
            </w:r>
          </w:p>
        </w:tc>
      </w:tr>
      <w:tr w:rsidR="007923E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7923E1" w:rsidRDefault="007923E1"/>
        </w:tc>
        <w:tc>
          <w:tcPr>
            <w:tcW w:w="6236" w:type="dxa"/>
            <w:tcBorders>
              <w:top w:val="nil"/>
              <w:bottom w:val="nil"/>
            </w:tcBorders>
          </w:tcPr>
          <w:p w:rsidR="007923E1" w:rsidRDefault="007923E1">
            <w:pPr>
              <w:pStyle w:val="ConsPlusNormal"/>
            </w:pPr>
            <w:r>
              <w:t>от 101 до 150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23E1" w:rsidRDefault="007923E1">
            <w:pPr>
              <w:pStyle w:val="ConsPlusNormal"/>
              <w:jc w:val="center"/>
            </w:pPr>
            <w:r>
              <w:t>4</w:t>
            </w:r>
          </w:p>
        </w:tc>
      </w:tr>
      <w:tr w:rsidR="007923E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7923E1" w:rsidRDefault="007923E1"/>
        </w:tc>
        <w:tc>
          <w:tcPr>
            <w:tcW w:w="6236" w:type="dxa"/>
            <w:tcBorders>
              <w:top w:val="nil"/>
              <w:bottom w:val="nil"/>
            </w:tcBorders>
          </w:tcPr>
          <w:p w:rsidR="007923E1" w:rsidRDefault="007923E1">
            <w:pPr>
              <w:pStyle w:val="ConsPlusNormal"/>
            </w:pPr>
            <w:r>
              <w:t>от 151 до 200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23E1" w:rsidRDefault="007923E1">
            <w:pPr>
              <w:pStyle w:val="ConsPlusNormal"/>
              <w:jc w:val="center"/>
            </w:pPr>
            <w:r>
              <w:t>5</w:t>
            </w:r>
          </w:p>
        </w:tc>
      </w:tr>
      <w:tr w:rsidR="007923E1">
        <w:tc>
          <w:tcPr>
            <w:tcW w:w="567" w:type="dxa"/>
            <w:vMerge/>
          </w:tcPr>
          <w:p w:rsidR="007923E1" w:rsidRDefault="007923E1"/>
        </w:tc>
        <w:tc>
          <w:tcPr>
            <w:tcW w:w="6236" w:type="dxa"/>
            <w:tcBorders>
              <w:top w:val="nil"/>
            </w:tcBorders>
          </w:tcPr>
          <w:p w:rsidR="007923E1" w:rsidRDefault="007923E1">
            <w:pPr>
              <w:pStyle w:val="ConsPlusNormal"/>
            </w:pPr>
            <w:r>
              <w:t>свыше 201</w:t>
            </w:r>
          </w:p>
        </w:tc>
        <w:tc>
          <w:tcPr>
            <w:tcW w:w="2268" w:type="dxa"/>
            <w:tcBorders>
              <w:top w:val="nil"/>
            </w:tcBorders>
          </w:tcPr>
          <w:p w:rsidR="007923E1" w:rsidRDefault="007923E1">
            <w:pPr>
              <w:pStyle w:val="ConsPlusNormal"/>
              <w:jc w:val="center"/>
            </w:pPr>
            <w:r>
              <w:t>7</w:t>
            </w:r>
          </w:p>
        </w:tc>
      </w:tr>
      <w:tr w:rsidR="007923E1">
        <w:tc>
          <w:tcPr>
            <w:tcW w:w="567" w:type="dxa"/>
            <w:vMerge w:val="restart"/>
          </w:tcPr>
          <w:p w:rsidR="007923E1" w:rsidRDefault="007923E1">
            <w:pPr>
              <w:pStyle w:val="ConsPlusNormal"/>
            </w:pPr>
            <w:r>
              <w:t>8</w:t>
            </w:r>
          </w:p>
        </w:tc>
        <w:tc>
          <w:tcPr>
            <w:tcW w:w="6236" w:type="dxa"/>
            <w:tcBorders>
              <w:bottom w:val="nil"/>
            </w:tcBorders>
          </w:tcPr>
          <w:p w:rsidR="007923E1" w:rsidRDefault="007923E1">
            <w:pPr>
              <w:pStyle w:val="ConsPlusNormal"/>
            </w:pPr>
            <w:r>
              <w:t xml:space="preserve">Собственники помещений в многоквартирном доме </w:t>
            </w:r>
            <w:r>
              <w:lastRenderedPageBreak/>
              <w:t>приняли решение о проведении работ по благоустройству дворовой территории:</w:t>
            </w:r>
          </w:p>
        </w:tc>
        <w:tc>
          <w:tcPr>
            <w:tcW w:w="2268" w:type="dxa"/>
            <w:tcBorders>
              <w:bottom w:val="nil"/>
            </w:tcBorders>
          </w:tcPr>
          <w:p w:rsidR="007923E1" w:rsidRDefault="007923E1">
            <w:pPr>
              <w:pStyle w:val="ConsPlusNormal"/>
            </w:pPr>
          </w:p>
        </w:tc>
      </w:tr>
      <w:tr w:rsidR="007923E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7923E1" w:rsidRDefault="007923E1"/>
        </w:tc>
        <w:tc>
          <w:tcPr>
            <w:tcW w:w="6236" w:type="dxa"/>
            <w:tcBorders>
              <w:top w:val="nil"/>
              <w:bottom w:val="nil"/>
            </w:tcBorders>
          </w:tcPr>
          <w:p w:rsidR="007923E1" w:rsidRDefault="007923E1">
            <w:pPr>
              <w:pStyle w:val="ConsPlusNormal"/>
            </w:pPr>
            <w:r>
              <w:t>по минимальному перечню работ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923E1" w:rsidRDefault="007923E1">
            <w:pPr>
              <w:pStyle w:val="ConsPlusNormal"/>
              <w:jc w:val="center"/>
            </w:pPr>
            <w:r>
              <w:t>3</w:t>
            </w:r>
          </w:p>
        </w:tc>
      </w:tr>
      <w:tr w:rsidR="007923E1">
        <w:tc>
          <w:tcPr>
            <w:tcW w:w="567" w:type="dxa"/>
            <w:vMerge/>
          </w:tcPr>
          <w:p w:rsidR="007923E1" w:rsidRDefault="007923E1"/>
        </w:tc>
        <w:tc>
          <w:tcPr>
            <w:tcW w:w="6236" w:type="dxa"/>
            <w:tcBorders>
              <w:top w:val="nil"/>
            </w:tcBorders>
          </w:tcPr>
          <w:p w:rsidR="007923E1" w:rsidRDefault="007923E1">
            <w:pPr>
              <w:pStyle w:val="ConsPlusNormal"/>
            </w:pPr>
            <w:r>
              <w:t>по минимальному и дополнительному перечням работ</w:t>
            </w:r>
          </w:p>
        </w:tc>
        <w:tc>
          <w:tcPr>
            <w:tcW w:w="2268" w:type="dxa"/>
            <w:tcBorders>
              <w:top w:val="nil"/>
            </w:tcBorders>
          </w:tcPr>
          <w:p w:rsidR="007923E1" w:rsidRDefault="007923E1">
            <w:pPr>
              <w:pStyle w:val="ConsPlusNormal"/>
              <w:jc w:val="center"/>
            </w:pPr>
            <w:r>
              <w:t>5</w:t>
            </w:r>
          </w:p>
        </w:tc>
      </w:tr>
      <w:tr w:rsidR="007923E1">
        <w:tc>
          <w:tcPr>
            <w:tcW w:w="9071" w:type="dxa"/>
            <w:gridSpan w:val="3"/>
          </w:tcPr>
          <w:p w:rsidR="007923E1" w:rsidRDefault="007923E1">
            <w:pPr>
              <w:pStyle w:val="ConsPlusNormal"/>
              <w:jc w:val="center"/>
              <w:outlineLvl w:val="2"/>
            </w:pPr>
            <w:r>
              <w:t>Финансовые критерии</w:t>
            </w:r>
          </w:p>
        </w:tc>
      </w:tr>
      <w:tr w:rsidR="007923E1">
        <w:tc>
          <w:tcPr>
            <w:tcW w:w="567" w:type="dxa"/>
          </w:tcPr>
          <w:p w:rsidR="007923E1" w:rsidRDefault="007923E1">
            <w:pPr>
              <w:pStyle w:val="ConsPlusNormal"/>
            </w:pPr>
            <w:r>
              <w:t>9</w:t>
            </w:r>
          </w:p>
        </w:tc>
        <w:tc>
          <w:tcPr>
            <w:tcW w:w="6236" w:type="dxa"/>
          </w:tcPr>
          <w:p w:rsidR="007923E1" w:rsidRDefault="007923E1">
            <w:pPr>
              <w:pStyle w:val="ConsPlusNormal"/>
            </w:pPr>
            <w: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2268" w:type="dxa"/>
          </w:tcPr>
          <w:p w:rsidR="007923E1" w:rsidRDefault="007923E1">
            <w:pPr>
              <w:pStyle w:val="ConsPlusNormal"/>
            </w:pPr>
            <w:r>
              <w:t>2% - 0;</w:t>
            </w:r>
          </w:p>
          <w:p w:rsidR="007923E1" w:rsidRDefault="007923E1">
            <w:pPr>
              <w:pStyle w:val="ConsPlusNormal"/>
            </w:pPr>
            <w:r>
              <w:t>более 3% - 3;</w:t>
            </w:r>
          </w:p>
          <w:p w:rsidR="007923E1" w:rsidRDefault="007923E1">
            <w:pPr>
              <w:pStyle w:val="ConsPlusNormal"/>
            </w:pPr>
            <w:r>
              <w:t>более 5% - 5;</w:t>
            </w:r>
          </w:p>
        </w:tc>
      </w:tr>
      <w:tr w:rsidR="007923E1">
        <w:tc>
          <w:tcPr>
            <w:tcW w:w="567" w:type="dxa"/>
          </w:tcPr>
          <w:p w:rsidR="007923E1" w:rsidRDefault="007923E1">
            <w:pPr>
              <w:pStyle w:val="ConsPlusNormal"/>
            </w:pPr>
            <w:r>
              <w:t>10</w:t>
            </w:r>
          </w:p>
        </w:tc>
        <w:tc>
          <w:tcPr>
            <w:tcW w:w="6236" w:type="dxa"/>
          </w:tcPr>
          <w:p w:rsidR="007923E1" w:rsidRDefault="007923E1">
            <w:pPr>
              <w:pStyle w:val="ConsPlusNormal"/>
            </w:pPr>
            <w:r>
              <w:t>Доля финансового участия собственников помещений по дополнительному перечню работ</w:t>
            </w:r>
          </w:p>
        </w:tc>
        <w:tc>
          <w:tcPr>
            <w:tcW w:w="2268" w:type="dxa"/>
          </w:tcPr>
          <w:p w:rsidR="007923E1" w:rsidRDefault="007923E1">
            <w:pPr>
              <w:pStyle w:val="ConsPlusNormal"/>
            </w:pPr>
            <w:r>
              <w:t>20% - 0 баллов;</w:t>
            </w:r>
          </w:p>
          <w:p w:rsidR="007923E1" w:rsidRDefault="007923E1">
            <w:pPr>
              <w:pStyle w:val="ConsPlusNormal"/>
            </w:pPr>
            <w:r>
              <w:t>более 20% - 1 балл;</w:t>
            </w:r>
          </w:p>
          <w:p w:rsidR="007923E1" w:rsidRDefault="007923E1">
            <w:pPr>
              <w:pStyle w:val="ConsPlusNormal"/>
            </w:pPr>
            <w:r>
              <w:t>более 30% - 3 балла</w:t>
            </w:r>
          </w:p>
        </w:tc>
      </w:tr>
      <w:tr w:rsidR="007923E1">
        <w:tc>
          <w:tcPr>
            <w:tcW w:w="567" w:type="dxa"/>
          </w:tcPr>
          <w:p w:rsidR="007923E1" w:rsidRDefault="007923E1">
            <w:pPr>
              <w:pStyle w:val="ConsPlusNormal"/>
            </w:pPr>
            <w:r>
              <w:t>11</w:t>
            </w:r>
          </w:p>
        </w:tc>
        <w:tc>
          <w:tcPr>
            <w:tcW w:w="6236" w:type="dxa"/>
          </w:tcPr>
          <w:p w:rsidR="007923E1" w:rsidRDefault="007923E1">
            <w:pPr>
              <w:pStyle w:val="ConsPlusNormal"/>
            </w:pPr>
            <w:r>
              <w:t>Наличие принятого решения по доле финансового участия иных заинтересованных лиц (спонсоры)</w:t>
            </w:r>
          </w:p>
        </w:tc>
        <w:tc>
          <w:tcPr>
            <w:tcW w:w="2268" w:type="dxa"/>
          </w:tcPr>
          <w:p w:rsidR="007923E1" w:rsidRDefault="007923E1">
            <w:pPr>
              <w:pStyle w:val="ConsPlusNormal"/>
            </w:pPr>
            <w:r>
              <w:t>балльная оценка соответствует округленному до целого числа значению процента софинансирования</w:t>
            </w:r>
          </w:p>
        </w:tc>
      </w:tr>
      <w:tr w:rsidR="007923E1">
        <w:tc>
          <w:tcPr>
            <w:tcW w:w="567" w:type="dxa"/>
          </w:tcPr>
          <w:p w:rsidR="007923E1" w:rsidRDefault="007923E1">
            <w:pPr>
              <w:pStyle w:val="ConsPlusNormal"/>
            </w:pPr>
            <w:r>
              <w:t>12</w:t>
            </w:r>
          </w:p>
        </w:tc>
        <w:tc>
          <w:tcPr>
            <w:tcW w:w="6236" w:type="dxa"/>
          </w:tcPr>
          <w:p w:rsidR="007923E1" w:rsidRDefault="007923E1">
            <w:pPr>
              <w:pStyle w:val="ConsPlusNormal"/>
            </w:pPr>
            <w:r>
              <w:t>Уровень оплаты за жилое помещение и коммунальные услуги &lt;***&gt;</w:t>
            </w:r>
          </w:p>
        </w:tc>
        <w:tc>
          <w:tcPr>
            <w:tcW w:w="2268" w:type="dxa"/>
          </w:tcPr>
          <w:p w:rsidR="007923E1" w:rsidRDefault="007923E1">
            <w:pPr>
              <w:pStyle w:val="ConsPlusNormal"/>
            </w:pPr>
            <w:r>
              <w:t>85% - 0;</w:t>
            </w:r>
          </w:p>
          <w:p w:rsidR="007923E1" w:rsidRDefault="007923E1">
            <w:pPr>
              <w:pStyle w:val="ConsPlusNormal"/>
            </w:pPr>
            <w:r>
              <w:t>от 86% до 89% - 1;</w:t>
            </w:r>
          </w:p>
          <w:p w:rsidR="007923E1" w:rsidRDefault="007923E1">
            <w:pPr>
              <w:pStyle w:val="ConsPlusNormal"/>
            </w:pPr>
            <w:r>
              <w:t>от 90% до 95% - 2;</w:t>
            </w:r>
          </w:p>
          <w:p w:rsidR="007923E1" w:rsidRDefault="007923E1">
            <w:pPr>
              <w:pStyle w:val="ConsPlusNormal"/>
            </w:pPr>
            <w:r>
              <w:t>от 95% до 99% - 3;</w:t>
            </w:r>
          </w:p>
          <w:p w:rsidR="007923E1" w:rsidRDefault="007923E1">
            <w:pPr>
              <w:pStyle w:val="ConsPlusNormal"/>
            </w:pPr>
            <w:r>
              <w:t>100% и выше - 10</w:t>
            </w:r>
          </w:p>
        </w:tc>
      </w:tr>
    </w:tbl>
    <w:p w:rsidR="007923E1" w:rsidRDefault="007923E1">
      <w:pPr>
        <w:pStyle w:val="ConsPlusNormal"/>
        <w:jc w:val="both"/>
      </w:pPr>
    </w:p>
    <w:p w:rsidR="007923E1" w:rsidRDefault="007923E1">
      <w:pPr>
        <w:pStyle w:val="ConsPlusNormal"/>
        <w:ind w:firstLine="540"/>
        <w:jc w:val="both"/>
      </w:pPr>
      <w:r>
        <w:t>Примечания: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&lt;*&gt; Запрашивается органом местного самоуправления в рамках межведомственного взаимодействия.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&lt;**&gt; Подтверждается копией протокола общего собрания собственников помещений многоквартирного дома.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В случае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самоуправления, количество баллов составляет 2.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&lt;***&gt; При уровне оплаты за жилое помещение и коммунальные услуги ниже 85% комиссия отклоняет такие предложения для включения в муниципальную программу.</w:t>
      </w:r>
    </w:p>
    <w:p w:rsidR="007923E1" w:rsidRDefault="007923E1">
      <w:pPr>
        <w:pStyle w:val="ConsPlusNormal"/>
      </w:pPr>
    </w:p>
    <w:p w:rsidR="007923E1" w:rsidRDefault="007923E1">
      <w:pPr>
        <w:pStyle w:val="ConsPlusNormal"/>
      </w:pPr>
    </w:p>
    <w:p w:rsidR="007923E1" w:rsidRDefault="007923E1">
      <w:pPr>
        <w:pStyle w:val="ConsPlusNormal"/>
      </w:pPr>
    </w:p>
    <w:p w:rsidR="007923E1" w:rsidRDefault="007923E1">
      <w:pPr>
        <w:pStyle w:val="ConsPlusNormal"/>
      </w:pPr>
    </w:p>
    <w:p w:rsidR="007923E1" w:rsidRDefault="007923E1">
      <w:pPr>
        <w:pStyle w:val="ConsPlusNormal"/>
      </w:pPr>
    </w:p>
    <w:p w:rsidR="007923E1" w:rsidRDefault="007923E1">
      <w:pPr>
        <w:pStyle w:val="ConsPlusNormal"/>
        <w:jc w:val="right"/>
        <w:outlineLvl w:val="0"/>
      </w:pPr>
      <w:r>
        <w:t>Приложение N 2</w:t>
      </w:r>
    </w:p>
    <w:p w:rsidR="007923E1" w:rsidRDefault="007923E1">
      <w:pPr>
        <w:pStyle w:val="ConsPlusNormal"/>
        <w:jc w:val="right"/>
      </w:pPr>
      <w:r>
        <w:t>к Постановлению</w:t>
      </w:r>
    </w:p>
    <w:p w:rsidR="007923E1" w:rsidRDefault="007923E1">
      <w:pPr>
        <w:pStyle w:val="ConsPlusNormal"/>
        <w:jc w:val="right"/>
      </w:pPr>
      <w:r>
        <w:t>Администрации ЗАТО г. Железногорск</w:t>
      </w:r>
    </w:p>
    <w:p w:rsidR="007923E1" w:rsidRDefault="007923E1">
      <w:pPr>
        <w:pStyle w:val="ConsPlusNormal"/>
        <w:jc w:val="right"/>
      </w:pPr>
      <w:r>
        <w:t>от 14 июля 2017 г. N 1164</w:t>
      </w:r>
    </w:p>
    <w:p w:rsidR="007923E1" w:rsidRDefault="007923E1">
      <w:pPr>
        <w:pStyle w:val="ConsPlusNormal"/>
      </w:pPr>
    </w:p>
    <w:p w:rsidR="007923E1" w:rsidRDefault="007923E1">
      <w:pPr>
        <w:pStyle w:val="ConsPlusTitle"/>
        <w:jc w:val="center"/>
      </w:pPr>
      <w:bookmarkStart w:id="5" w:name="P253"/>
      <w:bookmarkEnd w:id="5"/>
      <w:r>
        <w:t>ПОРЯДОК</w:t>
      </w:r>
    </w:p>
    <w:p w:rsidR="007923E1" w:rsidRDefault="007923E1">
      <w:pPr>
        <w:pStyle w:val="ConsPlusTitle"/>
        <w:jc w:val="center"/>
      </w:pPr>
      <w:r>
        <w:t>ОРГАНИЗАЦИИ И ПРОВЕДЕНИЯ ГОЛОСОВАНИЯ ПО ОТБОРУ</w:t>
      </w:r>
    </w:p>
    <w:p w:rsidR="007923E1" w:rsidRDefault="007923E1">
      <w:pPr>
        <w:pStyle w:val="ConsPlusTitle"/>
        <w:jc w:val="center"/>
      </w:pPr>
      <w:r>
        <w:t>ОБЩЕСТВЕННЫХ ТЕРРИТОРИЙ, ПОДЛЕЖАЩИХ В РАМКАХ РЕАЛИЗАЦИИ</w:t>
      </w:r>
    </w:p>
    <w:p w:rsidR="007923E1" w:rsidRDefault="007923E1">
      <w:pPr>
        <w:pStyle w:val="ConsPlusTitle"/>
        <w:jc w:val="center"/>
      </w:pPr>
      <w:r>
        <w:t>МУНИЦИПАЛЬНОЙ ПРОГРАММЫ ФОРМИРОВАНИЯ СОВРЕМЕННОЙ ГОРОДСКОЙ</w:t>
      </w:r>
    </w:p>
    <w:p w:rsidR="007923E1" w:rsidRDefault="007923E1">
      <w:pPr>
        <w:pStyle w:val="ConsPlusTitle"/>
        <w:jc w:val="center"/>
      </w:pPr>
      <w:r>
        <w:t>СРЕДЫ НА 2018 - 2022 ГОДЫ БЛАГОУСТРОЙСТВУ В ПЕРВООЧЕРЕДНОМ</w:t>
      </w:r>
    </w:p>
    <w:p w:rsidR="007923E1" w:rsidRDefault="007923E1">
      <w:pPr>
        <w:pStyle w:val="ConsPlusTitle"/>
        <w:jc w:val="center"/>
      </w:pPr>
      <w:r>
        <w:lastRenderedPageBreak/>
        <w:t>ПОРЯДКЕ В 2018 ГОДУ</w:t>
      </w:r>
    </w:p>
    <w:p w:rsidR="007923E1" w:rsidRDefault="007923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923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23E1" w:rsidRDefault="007923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23E1" w:rsidRDefault="007923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ЗАТО г. Железногорск Красноярского края</w:t>
            </w:r>
          </w:p>
          <w:p w:rsidR="007923E1" w:rsidRDefault="007923E1">
            <w:pPr>
              <w:pStyle w:val="ConsPlusNormal"/>
              <w:jc w:val="center"/>
            </w:pPr>
            <w:r>
              <w:rPr>
                <w:color w:val="392C69"/>
              </w:rPr>
              <w:t>от 29.12.2017 N 2326)</w:t>
            </w:r>
          </w:p>
        </w:tc>
      </w:tr>
    </w:tbl>
    <w:p w:rsidR="007923E1" w:rsidRDefault="007923E1">
      <w:pPr>
        <w:pStyle w:val="ConsPlusNormal"/>
        <w:jc w:val="both"/>
      </w:pPr>
    </w:p>
    <w:p w:rsidR="007923E1" w:rsidRDefault="007923E1">
      <w:pPr>
        <w:pStyle w:val="ConsPlusNormal"/>
        <w:ind w:firstLine="540"/>
        <w:jc w:val="both"/>
      </w:pPr>
      <w:r>
        <w:t xml:space="preserve">1. Голосование по отбору общественных территорий (далее - голосование) проводится в целях определения общественной территории, подлежащей в рамках реализации муниципальной </w:t>
      </w:r>
      <w:hyperlink r:id="rId26" w:history="1">
        <w:r>
          <w:rPr>
            <w:color w:val="0000FF"/>
          </w:rPr>
          <w:t>программы</w:t>
        </w:r>
      </w:hyperlink>
      <w:r>
        <w:t xml:space="preserve"> "Формирование современной городской среды на 2018 - 2022 годы" (далее по тексту - Программа) благоустройству в первоочередном порядке в 2018 году.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 xml:space="preserve">2. Организация проведения голосования и подведения итогов такого голосования осуществляется общественной комиссией по развитию городской среды, </w:t>
      </w:r>
      <w:hyperlink r:id="rId27" w:history="1">
        <w:r>
          <w:rPr>
            <w:color w:val="0000FF"/>
          </w:rPr>
          <w:t>состав</w:t>
        </w:r>
      </w:hyperlink>
      <w:r>
        <w:t xml:space="preserve"> которой утвержден Постановлением Администрации ЗАТО г. Железногорск от 27.02.2017 N 372 (далее - общественная комиссия).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 xml:space="preserve">3. Администрация ЗАТО г. Железногорск не позднее 9 января 2018 года опубликовывает в средствах массовой информации перечень всех общественных территорий, нуждающихся в благоустройстве (с учетом их физического состояния) и подлежащих благоустройству в рамках реализации </w:t>
      </w:r>
      <w:hyperlink r:id="rId28" w:history="1">
        <w:r>
          <w:rPr>
            <w:color w:val="0000FF"/>
          </w:rPr>
          <w:t>Программы</w:t>
        </w:r>
      </w:hyperlink>
      <w:r>
        <w:t xml:space="preserve">. Физическое состояние общественных территорий и необходимость их благоустройства определены по результатам инвентаризации общественных территорий, проведенной в </w:t>
      </w:r>
      <w:hyperlink r:id="rId29" w:history="1">
        <w:r>
          <w:rPr>
            <w:color w:val="0000FF"/>
          </w:rPr>
          <w:t>порядке</w:t>
        </w:r>
      </w:hyperlink>
      <w:r>
        <w:t>, установленном Постановлением Правительства Красноярского края от 18.07.2017 N 415-п.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 xml:space="preserve">4. Общественная комиссия организует прием предложений заинтересованных лиц в целях определения перечня общественных территорий, подлежащих в рамках реализации </w:t>
      </w:r>
      <w:hyperlink r:id="rId30" w:history="1">
        <w:r>
          <w:rPr>
            <w:color w:val="0000FF"/>
          </w:rPr>
          <w:t>Программы</w:t>
        </w:r>
      </w:hyperlink>
      <w:r>
        <w:t xml:space="preserve"> благоустройству в первоочередном порядке в 2018 году, в течение не менее 30 дней со дня начала приема таких предложений при условии его завершения не позднее 9 февраля 2018 года.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 xml:space="preserve">5. Администрация ЗАТО г. Железногорск в течение 5 рабочих дней со дня завершения приема предложений утверждает перечень общественных территорий, сформированный для проведения голосования по отбору общественных территорий, подлежащих в рамках реализации </w:t>
      </w:r>
      <w:hyperlink r:id="rId31" w:history="1">
        <w:r>
          <w:rPr>
            <w:color w:val="0000FF"/>
          </w:rPr>
          <w:t>Программы</w:t>
        </w:r>
      </w:hyperlink>
      <w:r>
        <w:t xml:space="preserve"> благоустройству в первоочередном порядке в 2018 году, а также обеспечивает опубликование указанного перечня в средствах массовой информации не позднее 16 февраля 2018 года.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6. Администрация ЗАТО г. Железногорск не позднее 1 марта 2018 года обеспечивает подготовку и опубликование в средствах массовой информации дизайн-проектов благоустройства общественных территорий, предусмотренных перечнем, включающих в том числе описание предлагаемых мероприятий по благоустройству, в целях ознакомления с ними всех заинтересованных лиц в течение не менее 15 календарных дней.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 xml:space="preserve">7. Голосование по отбору общественной территории для благоустройства в первоочередном порядке в 2018 году из общественных территорий, предусмотренных перечнем, проводится 18 марта 2018 года с предоставлением результатов такого голосования в Администрацию ЗАТО г. Железногорск для учета указанных результатов при утверждении (корректировке) </w:t>
      </w:r>
      <w:hyperlink r:id="rId32" w:history="1">
        <w:r>
          <w:rPr>
            <w:color w:val="0000FF"/>
          </w:rPr>
          <w:t>Программы</w:t>
        </w:r>
      </w:hyperlink>
      <w:r>
        <w:t>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8. Общественной комиссией определяется следующее: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время проведения голосования;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места проведения голосования (адреса территориальных участков);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форма бланка для проведения голосования по отбору общественной территории для благоустройства в первоочередном порядке в 2018 году (далее - бланк голосования);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lastRenderedPageBreak/>
        <w:t>иные сведения, необходимые для проведения голосования.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9. Голосование проводится на территориальных участках в местах, расположенных в зданиях избирательных участков, соответствующих месту жительства участника голосования.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10. Информация о назначении голосования подлежит опубликованию в средствах массовой информации и размещению на официальном сайте Администрации ЗАТО г. Железногорск в информационно-телекоммуникационной сети Интернет не позднее 1 марта 2018 года.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11. Общественная комиссия: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организует изготовление бланков голосования (бланки голосования печатаются на русском языке);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организует территориальные участки;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рассматривает обращения граждан по вопросам, связанным с проведением голосования.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12. Жители ЗАТО Железногорск участвуют в голосовании непосредственно. Каждый житель, участвующий в голосовании, имеет один голос.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13. Члены общественной комиссии составляют список граждан, пришедших на территориальный участок (далее - список).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14. В список включаются жители, обладающие избирательным правом (далее - участник голосования), имеющие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Федерации. В списке указываются фамилия, имя, отчество, год рождения и адрес места жительства участников голосования.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15. В списке предусматриваются, в том числе: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графа для проставления участником голосования подписи за полученный им бланк голосования;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 xml:space="preserve">графа "Согласие на обработку персональных данных без передачи третьим лицам"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данных";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графа для проставления подписи члена общественной комиссии, выдавшего бланк голосования участнику голосования.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 xml:space="preserve">16. Каждый участник голосования голосует за одну из предложенных общественных территорий, внесенных в бланк голосования, а также может предложить иную общественную территорию, подлежащую в рамках реализации </w:t>
      </w:r>
      <w:hyperlink r:id="rId34" w:history="1">
        <w:r>
          <w:rPr>
            <w:color w:val="0000FF"/>
          </w:rPr>
          <w:t>Программы</w:t>
        </w:r>
      </w:hyperlink>
      <w:r>
        <w:t xml:space="preserve"> благоустройству в первоочередном порядке в 2018 году.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17. Голосование по отбору общественных территорий является рейтинговым.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18. Бланк голосования выдается участнику голосования, занесенному в список. Для получения бланка голосования участник голосования предъявляет паспорт или иной документ, заменяющий паспорт гражданина, и ставит подпись в списке.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19. Общественная комиссия осуществляет сбор списков и заполненных бланков голосования.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 xml:space="preserve">20. Общественная комиссия производит подсчет голосов в день, следующий за днем проведения голосования, путем суммирования количества голосов участников </w:t>
      </w:r>
      <w:r>
        <w:lastRenderedPageBreak/>
        <w:t>голосования, поданных за выбор общественной территории для благоустройства в первоочередном порядке в 2018 году, внесенной в бланк голосования.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21. Общественная комиссия сортирует бланки голосования для голосования, отделяет бланки голосования неустановленной формы, без наличия подписей комиссии. Такие бланки голосования упаковываются отдельно и не учитываются при подсчете голосов.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22. Недействительным признается бланк голосования, по которому невозможно определить действительную волю участника голосования. Такие бланки голосования упаковываются отдельно и не учитываются при подсчете голосов.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23. В первоочередном порядке в 2018 году подлежит благоустройству общественная территория, получившая наибольшее количество голосов жителей муниципального образования.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24. Подведение итогов голосования осуществляется общественной комиссией, по результатам которой оформляется протокол голосования по отбору общественной территории, подлежащей благоустройству в первоочередном порядке в 2018 году (далее - итоговый протокол), в срок не позднее 20 марта 2018 года и передается в Администрацию ЗАТО г. Железногорск.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>25. Итоговый протокол общественной комиссии должен быть сшит, пронумерован, подписан всеми присутствующими членами общественной комиссии, содержать дату и время подписания протокола. Итоговый протокол общественной комиссии составляется в двух экземплярах.</w:t>
      </w:r>
    </w:p>
    <w:p w:rsidR="007923E1" w:rsidRDefault="007923E1">
      <w:pPr>
        <w:pStyle w:val="ConsPlusNormal"/>
        <w:spacing w:before="200"/>
        <w:ind w:firstLine="540"/>
        <w:jc w:val="both"/>
      </w:pPr>
      <w:r>
        <w:t xml:space="preserve">26. Сведения об итогах голосования подлежат опубликованию в средствах массовой информации, а также являются основанием для внесения изменений в </w:t>
      </w:r>
      <w:hyperlink r:id="rId35" w:history="1">
        <w:r>
          <w:rPr>
            <w:color w:val="0000FF"/>
          </w:rPr>
          <w:t>Программу</w:t>
        </w:r>
      </w:hyperlink>
      <w:r>
        <w:t xml:space="preserve"> и размещаются на официальном сайте Администрации ЗАТО г. Железногорск в информационно-телекоммуникационной сети Интернет не позднее дня, следующего за днем подведения итогов.</w:t>
      </w:r>
    </w:p>
    <w:p w:rsidR="007923E1" w:rsidRDefault="007923E1">
      <w:pPr>
        <w:pStyle w:val="ConsPlusNormal"/>
        <w:jc w:val="both"/>
      </w:pPr>
    </w:p>
    <w:p w:rsidR="007923E1" w:rsidRDefault="007923E1">
      <w:pPr>
        <w:pStyle w:val="ConsPlusNormal"/>
        <w:jc w:val="both"/>
      </w:pPr>
    </w:p>
    <w:p w:rsidR="007923E1" w:rsidRDefault="007923E1">
      <w:pPr>
        <w:pStyle w:val="ConsPlusNormal"/>
        <w:jc w:val="both"/>
      </w:pPr>
    </w:p>
    <w:p w:rsidR="007923E1" w:rsidRDefault="007923E1">
      <w:pPr>
        <w:pStyle w:val="ConsPlusNormal"/>
        <w:jc w:val="both"/>
      </w:pPr>
    </w:p>
    <w:p w:rsidR="007923E1" w:rsidRDefault="007923E1">
      <w:pPr>
        <w:pStyle w:val="ConsPlusNormal"/>
        <w:jc w:val="both"/>
      </w:pPr>
    </w:p>
    <w:p w:rsidR="007923E1" w:rsidRDefault="007923E1">
      <w:pPr>
        <w:pStyle w:val="ConsPlusNormal"/>
        <w:jc w:val="right"/>
        <w:outlineLvl w:val="1"/>
      </w:pPr>
      <w:r>
        <w:t>Приложение</w:t>
      </w:r>
    </w:p>
    <w:p w:rsidR="007923E1" w:rsidRDefault="007923E1">
      <w:pPr>
        <w:pStyle w:val="ConsPlusNormal"/>
        <w:jc w:val="right"/>
      </w:pPr>
      <w:r>
        <w:t>к Порядку</w:t>
      </w:r>
    </w:p>
    <w:p w:rsidR="007923E1" w:rsidRDefault="007923E1">
      <w:pPr>
        <w:pStyle w:val="ConsPlusNormal"/>
        <w:jc w:val="right"/>
      </w:pPr>
      <w:r>
        <w:t>представления, рассмотрения</w:t>
      </w:r>
    </w:p>
    <w:p w:rsidR="007923E1" w:rsidRDefault="007923E1">
      <w:pPr>
        <w:pStyle w:val="ConsPlusNormal"/>
        <w:jc w:val="right"/>
      </w:pPr>
      <w:r>
        <w:t>и оценки предложений</w:t>
      </w:r>
    </w:p>
    <w:p w:rsidR="007923E1" w:rsidRDefault="007923E1">
      <w:pPr>
        <w:pStyle w:val="ConsPlusNormal"/>
        <w:jc w:val="right"/>
      </w:pPr>
      <w:r>
        <w:t>граждан, организаций</w:t>
      </w:r>
    </w:p>
    <w:p w:rsidR="007923E1" w:rsidRDefault="007923E1">
      <w:pPr>
        <w:pStyle w:val="ConsPlusNormal"/>
        <w:jc w:val="right"/>
      </w:pPr>
      <w:r>
        <w:t>о включении общественных территорий</w:t>
      </w:r>
    </w:p>
    <w:p w:rsidR="007923E1" w:rsidRDefault="007923E1">
      <w:pPr>
        <w:pStyle w:val="ConsPlusNormal"/>
        <w:jc w:val="right"/>
      </w:pPr>
      <w:r>
        <w:t>в муниципальную программу</w:t>
      </w:r>
    </w:p>
    <w:p w:rsidR="007923E1" w:rsidRDefault="007923E1">
      <w:pPr>
        <w:pStyle w:val="ConsPlusNormal"/>
        <w:jc w:val="right"/>
      </w:pPr>
      <w:r>
        <w:t>"Формирование современной</w:t>
      </w:r>
    </w:p>
    <w:p w:rsidR="007923E1" w:rsidRDefault="007923E1">
      <w:pPr>
        <w:pStyle w:val="ConsPlusNormal"/>
        <w:jc w:val="right"/>
      </w:pPr>
      <w:r>
        <w:t>городской среды</w:t>
      </w:r>
    </w:p>
    <w:p w:rsidR="007923E1" w:rsidRDefault="007923E1">
      <w:pPr>
        <w:pStyle w:val="ConsPlusNormal"/>
        <w:jc w:val="right"/>
      </w:pPr>
      <w:r>
        <w:t>на 2018 - 2022 годы"</w:t>
      </w:r>
    </w:p>
    <w:p w:rsidR="007923E1" w:rsidRDefault="007923E1">
      <w:pPr>
        <w:pStyle w:val="ConsPlusNormal"/>
        <w:jc w:val="both"/>
      </w:pPr>
    </w:p>
    <w:p w:rsidR="007923E1" w:rsidRDefault="007923E1">
      <w:pPr>
        <w:pStyle w:val="ConsPlusNonformat"/>
        <w:jc w:val="both"/>
      </w:pPr>
      <w:r>
        <w:t xml:space="preserve">                                 Заявление</w:t>
      </w:r>
    </w:p>
    <w:p w:rsidR="007923E1" w:rsidRDefault="007923E1">
      <w:pPr>
        <w:pStyle w:val="ConsPlusNonformat"/>
        <w:jc w:val="both"/>
      </w:pPr>
      <w:r>
        <w:t xml:space="preserve">            о поддержке благоустройства общественной территории</w:t>
      </w:r>
    </w:p>
    <w:p w:rsidR="007923E1" w:rsidRDefault="007923E1">
      <w:pPr>
        <w:pStyle w:val="ConsPlusNonformat"/>
        <w:jc w:val="both"/>
      </w:pPr>
    </w:p>
    <w:p w:rsidR="007923E1" w:rsidRDefault="007923E1">
      <w:pPr>
        <w:pStyle w:val="ConsPlusNonformat"/>
        <w:jc w:val="both"/>
      </w:pPr>
      <w:r>
        <w:t xml:space="preserve">    Я _____________________________________________________________________</w:t>
      </w:r>
    </w:p>
    <w:p w:rsidR="007923E1" w:rsidRDefault="007923E1">
      <w:pPr>
        <w:pStyle w:val="ConsPlusNonformat"/>
        <w:jc w:val="both"/>
      </w:pPr>
      <w:r>
        <w:t xml:space="preserve">                 (ФИО гражданина/руководителя организации)</w:t>
      </w:r>
    </w:p>
    <w:p w:rsidR="007923E1" w:rsidRDefault="007923E1">
      <w:pPr>
        <w:pStyle w:val="ConsPlusNonformat"/>
        <w:jc w:val="both"/>
      </w:pPr>
      <w:r>
        <w:t>___________________________________________________________________________</w:t>
      </w:r>
    </w:p>
    <w:p w:rsidR="007923E1" w:rsidRDefault="007923E1">
      <w:pPr>
        <w:pStyle w:val="ConsPlusNonformat"/>
        <w:jc w:val="both"/>
      </w:pPr>
      <w:r>
        <w:t xml:space="preserve">                    (контактные данные: адрес, телефон)</w:t>
      </w:r>
    </w:p>
    <w:p w:rsidR="007923E1" w:rsidRDefault="007923E1">
      <w:pPr>
        <w:pStyle w:val="ConsPlusNonformat"/>
        <w:jc w:val="both"/>
      </w:pPr>
    </w:p>
    <w:p w:rsidR="007923E1" w:rsidRDefault="007923E1">
      <w:pPr>
        <w:pStyle w:val="ConsPlusNonformat"/>
        <w:jc w:val="both"/>
      </w:pPr>
      <w:r>
        <w:t>поддерживаю проект по благоустройству ____________________________________,</w:t>
      </w:r>
    </w:p>
    <w:p w:rsidR="007923E1" w:rsidRDefault="007923E1">
      <w:pPr>
        <w:pStyle w:val="ConsPlusNonformat"/>
        <w:jc w:val="both"/>
      </w:pPr>
      <w:r>
        <w:t xml:space="preserve">                                       (указание наименования территории)</w:t>
      </w:r>
    </w:p>
    <w:p w:rsidR="007923E1" w:rsidRDefault="007923E1">
      <w:pPr>
        <w:pStyle w:val="ConsPlusNonformat"/>
        <w:jc w:val="both"/>
      </w:pPr>
      <w:r>
        <w:t xml:space="preserve">    Готов (ы)  принять  непосредственное  участие  в  выполнении __________</w:t>
      </w:r>
    </w:p>
    <w:p w:rsidR="007923E1" w:rsidRDefault="007923E1">
      <w:pPr>
        <w:pStyle w:val="ConsPlusNonformat"/>
        <w:jc w:val="both"/>
      </w:pPr>
      <w:r>
        <w:t>__________________________________________________________________________.</w:t>
      </w:r>
    </w:p>
    <w:p w:rsidR="007923E1" w:rsidRDefault="007923E1">
      <w:pPr>
        <w:pStyle w:val="ConsPlusNonformat"/>
        <w:jc w:val="both"/>
      </w:pPr>
      <w:r>
        <w:t xml:space="preserve">                               (вид работ)</w:t>
      </w:r>
    </w:p>
    <w:p w:rsidR="007923E1" w:rsidRDefault="007923E1">
      <w:pPr>
        <w:pStyle w:val="ConsPlusNonformat"/>
        <w:jc w:val="both"/>
      </w:pPr>
      <w:r>
        <w:t xml:space="preserve">    Готов оказать финансовую поддержку данного проекта по благоустройству в</w:t>
      </w:r>
    </w:p>
    <w:p w:rsidR="007923E1" w:rsidRDefault="007923E1">
      <w:pPr>
        <w:pStyle w:val="ConsPlusNonformat"/>
        <w:jc w:val="both"/>
      </w:pPr>
      <w:r>
        <w:lastRenderedPageBreak/>
        <w:t>размере _____________________________________ рублей.</w:t>
      </w:r>
    </w:p>
    <w:p w:rsidR="007923E1" w:rsidRDefault="007923E1">
      <w:pPr>
        <w:pStyle w:val="ConsPlusNonformat"/>
        <w:jc w:val="both"/>
      </w:pPr>
      <w:r>
        <w:t>____________                                             ________</w:t>
      </w:r>
    </w:p>
    <w:p w:rsidR="007923E1" w:rsidRDefault="007923E1">
      <w:pPr>
        <w:pStyle w:val="ConsPlusNonformat"/>
        <w:jc w:val="both"/>
      </w:pPr>
      <w:r>
        <w:t xml:space="preserve">   Подпись                                                 Дата</w:t>
      </w:r>
    </w:p>
    <w:p w:rsidR="007923E1" w:rsidRDefault="007923E1">
      <w:pPr>
        <w:pStyle w:val="ConsPlusNonformat"/>
        <w:jc w:val="both"/>
      </w:pPr>
    </w:p>
    <w:p w:rsidR="007923E1" w:rsidRDefault="007923E1">
      <w:pPr>
        <w:pStyle w:val="ConsPlusNonformat"/>
        <w:jc w:val="both"/>
      </w:pPr>
      <w:r>
        <w:t xml:space="preserve">                 Согласие на обработку персональных данных</w:t>
      </w:r>
    </w:p>
    <w:p w:rsidR="007923E1" w:rsidRDefault="007923E1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7923E1" w:rsidRDefault="007923E1">
      <w:pPr>
        <w:pStyle w:val="ConsPlusNonformat"/>
        <w:jc w:val="both"/>
      </w:pPr>
      <w:r>
        <w:t xml:space="preserve">                            (Ф.И.О. полностью)</w:t>
      </w:r>
    </w:p>
    <w:p w:rsidR="007923E1" w:rsidRDefault="007923E1">
      <w:pPr>
        <w:pStyle w:val="ConsPlusNonformat"/>
        <w:jc w:val="both"/>
      </w:pPr>
      <w:r>
        <w:t>проживающий (ая) по адресу: Красноярский край, ЗАТО Железногорск, _________</w:t>
      </w:r>
    </w:p>
    <w:p w:rsidR="007923E1" w:rsidRDefault="007923E1">
      <w:pPr>
        <w:pStyle w:val="ConsPlusNonformat"/>
        <w:jc w:val="both"/>
      </w:pPr>
      <w:r>
        <w:t>___________________________________________________________________________</w:t>
      </w:r>
    </w:p>
    <w:p w:rsidR="007923E1" w:rsidRDefault="007923E1">
      <w:pPr>
        <w:pStyle w:val="ConsPlusNonformat"/>
        <w:jc w:val="both"/>
      </w:pPr>
      <w:r>
        <w:t>с  целью  подготовки  и  реализации  муниципальной  программы "Формирование</w:t>
      </w:r>
    </w:p>
    <w:p w:rsidR="007923E1" w:rsidRDefault="007923E1">
      <w:pPr>
        <w:pStyle w:val="ConsPlusNonformat"/>
        <w:jc w:val="both"/>
      </w:pPr>
      <w:r>
        <w:t>современной  городской  среды  на  2018  -  2022  годы", включая размещение</w:t>
      </w:r>
    </w:p>
    <w:p w:rsidR="007923E1" w:rsidRDefault="007923E1">
      <w:pPr>
        <w:pStyle w:val="ConsPlusNonformat"/>
        <w:jc w:val="both"/>
      </w:pPr>
      <w:r>
        <w:t>персональных    данных    в    информационных    системах,   информационно-</w:t>
      </w:r>
    </w:p>
    <w:p w:rsidR="007923E1" w:rsidRDefault="007923E1">
      <w:pPr>
        <w:pStyle w:val="ConsPlusNonformat"/>
        <w:jc w:val="both"/>
      </w:pPr>
      <w:r>
        <w:t>телекоммуникационных  сетях, в  том  числе  в  сети  Интернет, даю согласие</w:t>
      </w:r>
    </w:p>
    <w:p w:rsidR="007923E1" w:rsidRDefault="007923E1">
      <w:pPr>
        <w:pStyle w:val="ConsPlusNonformat"/>
        <w:jc w:val="both"/>
      </w:pPr>
      <w:r>
        <w:t>оператору  -  Администрации  ЗАТО  г.  Железногорск  (Красноярский край, г.</w:t>
      </w:r>
    </w:p>
    <w:p w:rsidR="007923E1" w:rsidRDefault="007923E1">
      <w:pPr>
        <w:pStyle w:val="ConsPlusNonformat"/>
        <w:jc w:val="both"/>
      </w:pPr>
      <w:r>
        <w:t>Железногорск,  ул.  22  Партсъезда,  21)  на: сбор, запись, систематизацию,</w:t>
      </w:r>
    </w:p>
    <w:p w:rsidR="007923E1" w:rsidRDefault="007923E1">
      <w:pPr>
        <w:pStyle w:val="ConsPlusNonformat"/>
        <w:jc w:val="both"/>
      </w:pPr>
      <w:r>
        <w:t>хранение,    уточнение    (обновление    данных,    изменение),   передачу,</w:t>
      </w:r>
    </w:p>
    <w:p w:rsidR="007923E1" w:rsidRDefault="007923E1">
      <w:pPr>
        <w:pStyle w:val="ConsPlusNonformat"/>
        <w:jc w:val="both"/>
      </w:pPr>
      <w:r>
        <w:t>использование,    извлечение,   обезличивание,   уничтожение,   накопление,</w:t>
      </w:r>
    </w:p>
    <w:p w:rsidR="007923E1" w:rsidRDefault="007923E1">
      <w:pPr>
        <w:pStyle w:val="ConsPlusNonformat"/>
        <w:jc w:val="both"/>
      </w:pPr>
      <w:r>
        <w:t>следующих  персональных  данных:  фамилия,  имя,  отчество, номер телефона,</w:t>
      </w:r>
    </w:p>
    <w:p w:rsidR="007923E1" w:rsidRDefault="007923E1">
      <w:pPr>
        <w:pStyle w:val="ConsPlusNonformat"/>
        <w:jc w:val="both"/>
      </w:pPr>
      <w:r>
        <w:t>адрес  электронной  почты,  адрес места регистрации, адрес места жительства</w:t>
      </w:r>
    </w:p>
    <w:p w:rsidR="007923E1" w:rsidRDefault="007923E1">
      <w:pPr>
        <w:pStyle w:val="ConsPlusNonformat"/>
        <w:jc w:val="both"/>
      </w:pPr>
      <w:r>
        <w:t xml:space="preserve">фактический,  в  соответствии  с  </w:t>
      </w:r>
      <w:hyperlink r:id="rId36" w:history="1">
        <w:r>
          <w:rPr>
            <w:color w:val="0000FF"/>
          </w:rPr>
          <w:t>п.  1,  ч.  1,  ст. 6</w:t>
        </w:r>
      </w:hyperlink>
      <w:r>
        <w:t xml:space="preserve"> Федерального закона</w:t>
      </w:r>
    </w:p>
    <w:p w:rsidR="007923E1" w:rsidRDefault="007923E1">
      <w:pPr>
        <w:pStyle w:val="ConsPlusNonformat"/>
        <w:jc w:val="both"/>
      </w:pPr>
      <w:r>
        <w:t xml:space="preserve">от   27.07.2006   N  152-ФЗ  "О  персональных  данных"; Федерального </w:t>
      </w:r>
      <w:hyperlink r:id="rId37" w:history="1">
        <w:r>
          <w:rPr>
            <w:color w:val="0000FF"/>
          </w:rPr>
          <w:t>закона</w:t>
        </w:r>
      </w:hyperlink>
    </w:p>
    <w:p w:rsidR="007923E1" w:rsidRDefault="007923E1">
      <w:pPr>
        <w:pStyle w:val="ConsPlusNonformat"/>
        <w:jc w:val="both"/>
      </w:pPr>
      <w:r>
        <w:t>от  02.05.2006 N 59-ФЗ "О порядке рассмотрения обращений граждан Российской</w:t>
      </w:r>
    </w:p>
    <w:p w:rsidR="007923E1" w:rsidRDefault="007923E1">
      <w:pPr>
        <w:pStyle w:val="ConsPlusNonformat"/>
        <w:jc w:val="both"/>
      </w:pPr>
      <w:r>
        <w:t>Федерации".  При  этом  соглашаюсь исключительно на автоматизированную и не</w:t>
      </w:r>
    </w:p>
    <w:p w:rsidR="007923E1" w:rsidRDefault="007923E1">
      <w:pPr>
        <w:pStyle w:val="ConsPlusNonformat"/>
        <w:jc w:val="both"/>
      </w:pPr>
      <w:r>
        <w:t>автоматизированную обработку моих персональных данных.</w:t>
      </w:r>
    </w:p>
    <w:p w:rsidR="007923E1" w:rsidRDefault="007923E1">
      <w:pPr>
        <w:pStyle w:val="ConsPlusNonformat"/>
        <w:jc w:val="both"/>
      </w:pPr>
      <w:r>
        <w:t xml:space="preserve">    Дата начала обработки персональных данных: с даты подписания согласия.</w:t>
      </w:r>
    </w:p>
    <w:p w:rsidR="007923E1" w:rsidRDefault="007923E1">
      <w:pPr>
        <w:pStyle w:val="ConsPlusNonformat"/>
        <w:jc w:val="both"/>
      </w:pPr>
      <w:r>
        <w:t xml:space="preserve">    Срок  или условия прекращения обработки персональных данных: завершение</w:t>
      </w:r>
    </w:p>
    <w:p w:rsidR="007923E1" w:rsidRDefault="007923E1">
      <w:pPr>
        <w:pStyle w:val="ConsPlusNonformat"/>
        <w:jc w:val="both"/>
      </w:pPr>
      <w:r>
        <w:t>реализации  муниципальной  программы  "Формирование  современной  городской</w:t>
      </w:r>
    </w:p>
    <w:p w:rsidR="007923E1" w:rsidRDefault="007923E1">
      <w:pPr>
        <w:pStyle w:val="ConsPlusNonformat"/>
        <w:jc w:val="both"/>
      </w:pPr>
      <w:r>
        <w:t>среды на 2018 - 2022 годы".</w:t>
      </w:r>
    </w:p>
    <w:p w:rsidR="007923E1" w:rsidRDefault="007923E1">
      <w:pPr>
        <w:pStyle w:val="ConsPlusNonformat"/>
        <w:jc w:val="both"/>
      </w:pPr>
      <w:r>
        <w:t xml:space="preserve">    Данное  Согласие  действует  до достижения целей обработки персональных</w:t>
      </w:r>
    </w:p>
    <w:p w:rsidR="007923E1" w:rsidRDefault="007923E1">
      <w:pPr>
        <w:pStyle w:val="ConsPlusNonformat"/>
        <w:jc w:val="both"/>
      </w:pPr>
      <w:r>
        <w:t>данных,  установленных  действующим законодательством Российской Федерации.</w:t>
      </w:r>
    </w:p>
    <w:p w:rsidR="007923E1" w:rsidRDefault="007923E1">
      <w:pPr>
        <w:pStyle w:val="ConsPlusNonformat"/>
        <w:jc w:val="both"/>
      </w:pPr>
      <w:r>
        <w:t>Настоящее  разрешение может быть отозвано в любой момент на основании моего</w:t>
      </w:r>
    </w:p>
    <w:p w:rsidR="007923E1" w:rsidRDefault="007923E1">
      <w:pPr>
        <w:pStyle w:val="ConsPlusNonformat"/>
        <w:jc w:val="both"/>
      </w:pPr>
      <w:r>
        <w:t>заявления.</w:t>
      </w:r>
    </w:p>
    <w:p w:rsidR="007923E1" w:rsidRDefault="007923E1">
      <w:pPr>
        <w:pStyle w:val="ConsPlusNonformat"/>
        <w:jc w:val="both"/>
      </w:pPr>
    </w:p>
    <w:p w:rsidR="007923E1" w:rsidRDefault="007923E1">
      <w:pPr>
        <w:pStyle w:val="ConsPlusNonformat"/>
        <w:jc w:val="both"/>
      </w:pPr>
      <w:r>
        <w:t>_____________/____________________________/</w:t>
      </w:r>
    </w:p>
    <w:p w:rsidR="007923E1" w:rsidRDefault="007923E1">
      <w:pPr>
        <w:pStyle w:val="ConsPlusNonformat"/>
        <w:jc w:val="both"/>
      </w:pPr>
      <w:r>
        <w:t xml:space="preserve">    подпись       расшифровка Ф.И.О.</w:t>
      </w:r>
    </w:p>
    <w:p w:rsidR="007923E1" w:rsidRDefault="007923E1">
      <w:pPr>
        <w:pStyle w:val="ConsPlusNonformat"/>
        <w:jc w:val="both"/>
      </w:pPr>
    </w:p>
    <w:p w:rsidR="007923E1" w:rsidRDefault="007923E1">
      <w:pPr>
        <w:pStyle w:val="ConsPlusNonformat"/>
        <w:jc w:val="both"/>
      </w:pPr>
      <w:r>
        <w:t xml:space="preserve">    "__" ____________ 20__ г.</w:t>
      </w:r>
    </w:p>
    <w:p w:rsidR="007923E1" w:rsidRDefault="007923E1">
      <w:pPr>
        <w:pStyle w:val="ConsPlusNormal"/>
      </w:pPr>
    </w:p>
    <w:p w:rsidR="007923E1" w:rsidRDefault="007923E1">
      <w:pPr>
        <w:pStyle w:val="ConsPlusNormal"/>
      </w:pPr>
    </w:p>
    <w:p w:rsidR="007923E1" w:rsidRDefault="007923E1">
      <w:pPr>
        <w:pStyle w:val="ConsPlusNormal"/>
      </w:pPr>
    </w:p>
    <w:p w:rsidR="007923E1" w:rsidRDefault="007923E1">
      <w:pPr>
        <w:pStyle w:val="ConsPlusNormal"/>
      </w:pPr>
    </w:p>
    <w:p w:rsidR="007923E1" w:rsidRDefault="007923E1">
      <w:pPr>
        <w:pStyle w:val="ConsPlusNormal"/>
      </w:pPr>
    </w:p>
    <w:p w:rsidR="007923E1" w:rsidRDefault="007923E1">
      <w:pPr>
        <w:pStyle w:val="ConsPlusNormal"/>
        <w:jc w:val="right"/>
        <w:outlineLvl w:val="0"/>
      </w:pPr>
      <w:r>
        <w:t>Приложение N 3</w:t>
      </w:r>
    </w:p>
    <w:p w:rsidR="007923E1" w:rsidRDefault="007923E1">
      <w:pPr>
        <w:pStyle w:val="ConsPlusNormal"/>
        <w:jc w:val="right"/>
      </w:pPr>
      <w:r>
        <w:t>к Постановлению</w:t>
      </w:r>
    </w:p>
    <w:p w:rsidR="007923E1" w:rsidRDefault="007923E1">
      <w:pPr>
        <w:pStyle w:val="ConsPlusNormal"/>
        <w:jc w:val="right"/>
      </w:pPr>
      <w:r>
        <w:t>Администрации ЗАТО г. Железногорск</w:t>
      </w:r>
    </w:p>
    <w:p w:rsidR="007923E1" w:rsidRDefault="007923E1">
      <w:pPr>
        <w:pStyle w:val="ConsPlusNormal"/>
        <w:jc w:val="right"/>
      </w:pPr>
      <w:r>
        <w:t>от 14 июля 2017 г. N 1164</w:t>
      </w:r>
    </w:p>
    <w:p w:rsidR="007923E1" w:rsidRDefault="007923E1">
      <w:pPr>
        <w:pStyle w:val="ConsPlusNormal"/>
      </w:pPr>
    </w:p>
    <w:p w:rsidR="007923E1" w:rsidRDefault="007923E1">
      <w:pPr>
        <w:pStyle w:val="ConsPlusTitle"/>
        <w:jc w:val="center"/>
      </w:pPr>
      <w:bookmarkStart w:id="6" w:name="P376"/>
      <w:bookmarkEnd w:id="6"/>
      <w:r>
        <w:t>ПОРЯДОК</w:t>
      </w:r>
    </w:p>
    <w:p w:rsidR="007923E1" w:rsidRDefault="007923E1">
      <w:pPr>
        <w:pStyle w:val="ConsPlusTitle"/>
        <w:jc w:val="center"/>
      </w:pPr>
      <w:r>
        <w:t>ОБЩЕСТВЕННОГО ОБСУЖДЕНИЯ ПРОЕКТА МУНИЦИПАЛЬНОЙ ПРОГРАММЫ</w:t>
      </w:r>
    </w:p>
    <w:p w:rsidR="007923E1" w:rsidRDefault="007923E1">
      <w:pPr>
        <w:pStyle w:val="ConsPlusTitle"/>
        <w:jc w:val="center"/>
      </w:pPr>
      <w:r>
        <w:t>"ФОРМИРОВАНИЕ СОВРЕМЕННОЙ ГОРОДСКОЙ СРЕДЫ</w:t>
      </w:r>
    </w:p>
    <w:p w:rsidR="007923E1" w:rsidRDefault="007923E1">
      <w:pPr>
        <w:pStyle w:val="ConsPlusTitle"/>
        <w:jc w:val="center"/>
      </w:pPr>
      <w:r>
        <w:t>НА 2018 - 2022 ГОДЫ"</w:t>
      </w:r>
    </w:p>
    <w:p w:rsidR="007923E1" w:rsidRDefault="007923E1">
      <w:pPr>
        <w:pStyle w:val="ConsPlusNormal"/>
      </w:pPr>
    </w:p>
    <w:p w:rsidR="007923E1" w:rsidRDefault="007923E1">
      <w:pPr>
        <w:pStyle w:val="ConsPlusNormal"/>
        <w:ind w:firstLine="540"/>
        <w:jc w:val="both"/>
      </w:pPr>
      <w:r>
        <w:t xml:space="preserve">Исключен.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Администрации ЗАТО г. Железногорск Красноярского края от 29.12.2017 N 2326.</w:t>
      </w:r>
    </w:p>
    <w:p w:rsidR="007923E1" w:rsidRDefault="007923E1">
      <w:pPr>
        <w:pStyle w:val="ConsPlusNormal"/>
        <w:jc w:val="both"/>
      </w:pPr>
    </w:p>
    <w:p w:rsidR="007923E1" w:rsidRDefault="007923E1">
      <w:pPr>
        <w:pStyle w:val="ConsPlusNormal"/>
        <w:jc w:val="both"/>
      </w:pPr>
    </w:p>
    <w:p w:rsidR="007923E1" w:rsidRDefault="007923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4C06" w:rsidRPr="007923E1" w:rsidRDefault="00E94C06">
      <w:pPr>
        <w:rPr>
          <w:lang w:val="ru-RU"/>
        </w:rPr>
      </w:pPr>
    </w:p>
    <w:sectPr w:rsidR="00E94C06" w:rsidRPr="007923E1" w:rsidSect="0019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23E1"/>
    <w:rsid w:val="001157FD"/>
    <w:rsid w:val="0033145B"/>
    <w:rsid w:val="00347E1D"/>
    <w:rsid w:val="0039003F"/>
    <w:rsid w:val="00596AAD"/>
    <w:rsid w:val="00665448"/>
    <w:rsid w:val="006A5DFA"/>
    <w:rsid w:val="00702598"/>
    <w:rsid w:val="00720332"/>
    <w:rsid w:val="007923E1"/>
    <w:rsid w:val="00E0142C"/>
    <w:rsid w:val="00E9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5B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33145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145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45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45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145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145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145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145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145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45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3145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3145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3145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3145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3145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3145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3145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3145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3145B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33145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33145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3145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3145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3145B"/>
    <w:rPr>
      <w:b/>
      <w:bCs/>
      <w:spacing w:val="0"/>
    </w:rPr>
  </w:style>
  <w:style w:type="character" w:styleId="a9">
    <w:name w:val="Emphasis"/>
    <w:uiPriority w:val="20"/>
    <w:qFormat/>
    <w:rsid w:val="0033145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33145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145B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3314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145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3145B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3145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33145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33145B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33145B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33145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33145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33145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3145B"/>
    <w:pPr>
      <w:outlineLvl w:val="9"/>
    </w:pPr>
  </w:style>
  <w:style w:type="paragraph" w:customStyle="1" w:styleId="ConsPlusNormal">
    <w:name w:val="ConsPlusNormal"/>
    <w:rsid w:val="007923E1"/>
    <w:pPr>
      <w:widowControl w:val="0"/>
      <w:autoSpaceDE w:val="0"/>
      <w:autoSpaceDN w:val="0"/>
      <w:spacing w:after="0" w:line="240" w:lineRule="auto"/>
      <w:ind w:left="0"/>
    </w:pPr>
    <w:rPr>
      <w:rFonts w:ascii="Century Gothic" w:eastAsia="Times New Roman" w:hAnsi="Century Gothic" w:cs="Century Gothic"/>
      <w:lang w:val="ru-RU" w:eastAsia="ru-RU" w:bidi="ar-SA"/>
    </w:rPr>
  </w:style>
  <w:style w:type="paragraph" w:customStyle="1" w:styleId="ConsPlusNonformat">
    <w:name w:val="ConsPlusNonformat"/>
    <w:rsid w:val="007923E1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Title">
    <w:name w:val="ConsPlusTitle"/>
    <w:rsid w:val="007923E1"/>
    <w:pPr>
      <w:widowControl w:val="0"/>
      <w:autoSpaceDE w:val="0"/>
      <w:autoSpaceDN w:val="0"/>
      <w:spacing w:after="0" w:line="240" w:lineRule="auto"/>
      <w:ind w:left="0"/>
    </w:pPr>
    <w:rPr>
      <w:rFonts w:ascii="Century Gothic" w:eastAsia="Times New Roman" w:hAnsi="Century Gothic" w:cs="Century Gothic"/>
      <w:b/>
      <w:lang w:val="ru-RU" w:eastAsia="ru-RU" w:bidi="ar-SA"/>
    </w:rPr>
  </w:style>
  <w:style w:type="paragraph" w:customStyle="1" w:styleId="ConsPlusTitlePage">
    <w:name w:val="ConsPlusTitlePage"/>
    <w:rsid w:val="007923E1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FF1F2A3241D66E81B5BAB9AE1909802800D13A75E1AE048872719F5E33ECCD1E34D12AB1C5B5298A4E2557C60108BB9CFA4E713789305896336F3k2rFE" TargetMode="External"/><Relationship Id="rId13" Type="http://schemas.openxmlformats.org/officeDocument/2006/relationships/hyperlink" Target="consultantplus://offline/ref=F3DFF1F2A3241D66E81B45A68C8DCF970383551DAC5D18BE11D1214EAAB3389983A3134BE850485390BAE05578k6r2E" TargetMode="External"/><Relationship Id="rId18" Type="http://schemas.openxmlformats.org/officeDocument/2006/relationships/hyperlink" Target="consultantplus://offline/ref=F3DFF1F2A3241D66E81B45A68C8DCF970288531FA55618BE11D1214EAAB3389991A34B47E85957539FAFB6043D3E49DAF584A9EF0564930Ck9rEE" TargetMode="External"/><Relationship Id="rId26" Type="http://schemas.openxmlformats.org/officeDocument/2006/relationships/hyperlink" Target="consultantplus://offline/ref=F3DFF1F2A3241D66E81B5BAB9AE1909802800D13A75C11E848872719F5E33ECCD1E34D12AB1C5B5298A4E2547860108BB9CFA4E713789305896336F3k2rFE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3DFF1F2A3241D66E81B5BAB9AE1909802800D13A45717ED4F862719F5E33ECCD1E34D12AB1C5B5298A4E2547960108BB9CFA4E713789305896336F3k2rFE" TargetMode="External"/><Relationship Id="rId34" Type="http://schemas.openxmlformats.org/officeDocument/2006/relationships/hyperlink" Target="consultantplus://offline/ref=F3DFF1F2A3241D66E81B5BAB9AE1909802800D13A75C11E848872719F5E33ECCD1E34D12AB1C5B5298A4E2547860108BB9CFA4E713789305896336F3k2rFE" TargetMode="External"/><Relationship Id="rId7" Type="http://schemas.openxmlformats.org/officeDocument/2006/relationships/hyperlink" Target="consultantplus://offline/ref=F3DFF1F2A3241D66E81B5BAB9AE1909802800D13A75E10EF4E862719F5E33ECCD1E34D12AB1C5B5298A4E2557C60108BB9CFA4E713789305896336F3k2rFE" TargetMode="External"/><Relationship Id="rId12" Type="http://schemas.openxmlformats.org/officeDocument/2006/relationships/hyperlink" Target="consultantplus://offline/ref=F3DFF1F2A3241D66E81B45A68C8DCF970289571EA35B18BE11D1214EAAB3389983A3134BE850485390BAE05578k6r2E" TargetMode="External"/><Relationship Id="rId17" Type="http://schemas.openxmlformats.org/officeDocument/2006/relationships/hyperlink" Target="consultantplus://offline/ref=F3DFF1F2A3241D66E81B5BAB9AE1909802800D13A75F15E049852719F5E33ECCD1E34D12AB1C5B5298A4E2557F60108BB9CFA4E713789305896336F3k2rFE" TargetMode="External"/><Relationship Id="rId25" Type="http://schemas.openxmlformats.org/officeDocument/2006/relationships/hyperlink" Target="consultantplus://offline/ref=F3DFF1F2A3241D66E81B5BAB9AE1909802800D13A75E10EF4E862719F5E33ECCD1E34D12AB1C5B5298A4E2557E60108BB9CFA4E713789305896336F3k2rFE" TargetMode="External"/><Relationship Id="rId33" Type="http://schemas.openxmlformats.org/officeDocument/2006/relationships/hyperlink" Target="consultantplus://offline/ref=F3DFF1F2A3241D66E81B45A68C8DCF9703835517A05718BE11D1214EAAB3389983A3134BE850485390BAE05578k6r2E" TargetMode="External"/><Relationship Id="rId38" Type="http://schemas.openxmlformats.org/officeDocument/2006/relationships/hyperlink" Target="consultantplus://offline/ref=F3DFF1F2A3241D66E81B5BAB9AE1909802800D13A75E10EF4E862719F5E33ECCD1E34D12AB1C5B5298A4E2557F60108BB9CFA4E713789305896336F3k2r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DFF1F2A3241D66E81B5BAB9AE1909802800D13A75E10EF4E862719F5E33ECCD1E34D12AB1C5B5298A4E2557F60108BB9CFA4E713789305896336F3k2rFE" TargetMode="External"/><Relationship Id="rId20" Type="http://schemas.openxmlformats.org/officeDocument/2006/relationships/hyperlink" Target="consultantplus://offline/ref=F3DFF1F2A3241D66E81B45A68C8DCF970288531FA55618BE11D1214EAAB3389991A34B47E858555798AFB6043D3E49DAF584A9EF0564930Ck9rEE" TargetMode="External"/><Relationship Id="rId29" Type="http://schemas.openxmlformats.org/officeDocument/2006/relationships/hyperlink" Target="consultantplus://offline/ref=F3DFF1F2A3241D66E81B5BAB9AE1909802800D13A45717ED4F862719F5E33ECCD1E34D12AB1C5B5298A4E2547960108BB9CFA4E713789305896336F3k2r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DFF1F2A3241D66E81B5BAB9AE1909802800D13A45714EA4A872719F5E33ECCD1E34D12AB1C5B5298A4E2557C60108BB9CFA4E713789305896336F3k2rFE" TargetMode="External"/><Relationship Id="rId11" Type="http://schemas.openxmlformats.org/officeDocument/2006/relationships/hyperlink" Target="consultantplus://offline/ref=F3DFF1F2A3241D66E81B5BAB9AE1909802800D13A75F15E049852719F5E33ECCD1E34D12AB1C5B5298A4E2557C60108BB9CFA4E713789305896336F3k2rFE" TargetMode="External"/><Relationship Id="rId24" Type="http://schemas.openxmlformats.org/officeDocument/2006/relationships/hyperlink" Target="consultantplus://offline/ref=F3DFF1F2A3241D66E81B45A68C8DCF970288531FA55618BE11D1214EAAB3389991A34B47E85957519EAFB6043D3E49DAF584A9EF0564930Ck9rEE" TargetMode="External"/><Relationship Id="rId32" Type="http://schemas.openxmlformats.org/officeDocument/2006/relationships/hyperlink" Target="consultantplus://offline/ref=F3DFF1F2A3241D66E81B5BAB9AE1909802800D13A75C11E848872719F5E33ECCD1E34D12AB1C5B5298A4E2547860108BB9CFA4E713789305896336F3k2rFE" TargetMode="External"/><Relationship Id="rId37" Type="http://schemas.openxmlformats.org/officeDocument/2006/relationships/hyperlink" Target="consultantplus://offline/ref=F3DFF1F2A3241D66E81B45A68C8DCF97028A5716A75E18BE11D1214EAAB3389983A3134BE850485390BAE05578k6r2E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F3DFF1F2A3241D66E81B5BAB9AE1909802800D13A45715EB4E832719F5E33ECCD1E34D12AB1C5B5298A4E2557C60108BB9CFA4E713789305896336F3k2rFE" TargetMode="External"/><Relationship Id="rId15" Type="http://schemas.openxmlformats.org/officeDocument/2006/relationships/hyperlink" Target="consultantplus://offline/ref=F3DFF1F2A3241D66E81B5BAB9AE1909802800D13A75E10EF4E862719F5E33ECCD1E34D12AB1C5B5298A4E2557E60108BB9CFA4E713789305896336F3k2rFE" TargetMode="External"/><Relationship Id="rId23" Type="http://schemas.openxmlformats.org/officeDocument/2006/relationships/hyperlink" Target="consultantplus://offline/ref=F3DFF1F2A3241D66E81B45A68C8DCF97028B5218A15818BE11D1214EAAB3389983A3134BE850485390BAE05578k6r2E" TargetMode="External"/><Relationship Id="rId28" Type="http://schemas.openxmlformats.org/officeDocument/2006/relationships/hyperlink" Target="consultantplus://offline/ref=F3DFF1F2A3241D66E81B5BAB9AE1909802800D13A75C11E848872719F5E33ECCD1E34D12AB1C5B5298A4E2547860108BB9CFA4E713789305896336F3k2rFE" TargetMode="External"/><Relationship Id="rId36" Type="http://schemas.openxmlformats.org/officeDocument/2006/relationships/hyperlink" Target="consultantplus://offline/ref=F3DFF1F2A3241D66E81B45A68C8DCF9703835517A05718BE11D1214EAAB3389991A34B47E858545691AFB6043D3E49DAF584A9EF0564930Ck9rEE" TargetMode="External"/><Relationship Id="rId10" Type="http://schemas.openxmlformats.org/officeDocument/2006/relationships/hyperlink" Target="consultantplus://offline/ref=F3DFF1F2A3241D66E81B5BAB9AE1909802800D13A75F11EF4B802719F5E33ECCD1E34D12AB1C5B5298A4E2557C60108BB9CFA4E713789305896336F3k2rFE" TargetMode="External"/><Relationship Id="rId19" Type="http://schemas.openxmlformats.org/officeDocument/2006/relationships/hyperlink" Target="consultantplus://offline/ref=F3DFF1F2A3241D66E81B45A68C8DCF970288531FA55618BE11D1214EAAB3389991A34B47E85855539EAFB6043D3E49DAF584A9EF0564930Ck9rEE" TargetMode="External"/><Relationship Id="rId31" Type="http://schemas.openxmlformats.org/officeDocument/2006/relationships/hyperlink" Target="consultantplus://offline/ref=F3DFF1F2A3241D66E81B5BAB9AE1909802800D13A75C11E848872719F5E33ECCD1E34D12AB1C5B5298A4E2547860108BB9CFA4E713789305896336F3k2rF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3DFF1F2A3241D66E81B5BAB9AE1909802800D13A75F12EA498D2719F5E33ECCD1E34D12AB1C5B5298A4E2557C60108BB9CFA4E713789305896336F3k2rFE" TargetMode="External"/><Relationship Id="rId14" Type="http://schemas.openxmlformats.org/officeDocument/2006/relationships/hyperlink" Target="consultantplus://offline/ref=F3DFF1F2A3241D66E81B5BAB9AE1909802800D13A45714EA4A872719F5E33ECCD1E34D12AB1C5B5298A4E2557F60108BB9CFA4E713789305896336F3k2rFE" TargetMode="External"/><Relationship Id="rId22" Type="http://schemas.openxmlformats.org/officeDocument/2006/relationships/hyperlink" Target="consultantplus://offline/ref=F3DFF1F2A3241D66E81B5BAB9AE1909802800D13A45717ED4F862719F5E33ECCD1E34D12AB1C5B5298A4E2547960108BB9CFA4E713789305896336F3k2rFE" TargetMode="External"/><Relationship Id="rId27" Type="http://schemas.openxmlformats.org/officeDocument/2006/relationships/hyperlink" Target="consultantplus://offline/ref=F3DFF1F2A3241D66E81B5BAB9AE1909802800D13A75C10E04E822719F5E33ECCD1E34D12AB1C5B5298A4E2537F60108BB9CFA4E713789305896336F3k2rFE" TargetMode="External"/><Relationship Id="rId30" Type="http://schemas.openxmlformats.org/officeDocument/2006/relationships/hyperlink" Target="consultantplus://offline/ref=F3DFF1F2A3241D66E81B5BAB9AE1909802800D13A75C11E848872719F5E33ECCD1E34D12AB1C5B5298A4E2547860108BB9CFA4E713789305896336F3k2rFE" TargetMode="External"/><Relationship Id="rId35" Type="http://schemas.openxmlformats.org/officeDocument/2006/relationships/hyperlink" Target="consultantplus://offline/ref=F3DFF1F2A3241D66E81B5BAB9AE1909802800D13A75C11E848872719F5E33ECCD1E34D12AB1C5B5298A4E2547860108BB9CFA4E713789305896336F3k2r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5950</Words>
  <Characters>33916</Characters>
  <Application>Microsoft Office Word</Application>
  <DocSecurity>0</DocSecurity>
  <Lines>282</Lines>
  <Paragraphs>79</Paragraphs>
  <ScaleCrop>false</ScaleCrop>
  <Company/>
  <LinksUpToDate>false</LinksUpToDate>
  <CharactersWithSpaces>39787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Anufrieva</dc:creator>
  <cp:keywords/>
  <dc:description/>
  <cp:lastModifiedBy>Anufrieva</cp:lastModifiedBy>
  <cp:revision>2</cp:revision>
  <dcterms:created xsi:type="dcterms:W3CDTF">2019-08-08T04:43:00Z</dcterms:created>
  <dcterms:modified xsi:type="dcterms:W3CDTF">2019-08-08T04:44:00Z</dcterms:modified>
</cp:coreProperties>
</file>